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4F" w:rsidRDefault="00EE794F" w:rsidP="00EE794F">
      <w:pPr>
        <w:pStyle w:val="a9"/>
        <w:shd w:val="clear" w:color="auto" w:fill="FFFFFF"/>
        <w:jc w:val="center"/>
        <w:rPr>
          <w:rFonts w:ascii="Trebuchet MS" w:hAnsi="Trebuchet MS"/>
          <w:color w:val="22252D"/>
          <w:sz w:val="21"/>
          <w:szCs w:val="21"/>
        </w:rPr>
      </w:pPr>
      <w:r>
        <w:rPr>
          <w:color w:val="22252D"/>
          <w:sz w:val="28"/>
          <w:szCs w:val="28"/>
        </w:rPr>
        <w:t>Уважаемые жители Гашунского сельского поселения!</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Сегодня вашему вниманию представляется отчет о работе Администрации Гашунского сельско</w:t>
      </w:r>
      <w:r w:rsidR="00AC3578">
        <w:rPr>
          <w:color w:val="22252D"/>
          <w:sz w:val="28"/>
          <w:szCs w:val="28"/>
        </w:rPr>
        <w:t>го поселения за 1 полугодие 2023</w:t>
      </w:r>
      <w:r>
        <w:rPr>
          <w:color w:val="22252D"/>
          <w:sz w:val="28"/>
          <w:szCs w:val="28"/>
        </w:rPr>
        <w:t xml:space="preserve"> года.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Перед тем, как начать отчет, мне бы хотелось выразить слова благодарности всем тем, кто оказывал и продолжает оказывать помощь Администрации Гашунского сельского поселения в решении различных вопросов.</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Основные направления деятельности Администрации в прошедшем полугодии строились в соответствии с Уставом поселения, Программой социально-экономического развития Гашунского сельского поселения. Эти базовые документы определяли, и будут определять в дальнейшем совместную программу действий Администрации и Собрания депутатов Гашунского сельского поселения в ближайшие годы.</w:t>
      </w:r>
      <w:r>
        <w:rPr>
          <w:rStyle w:val="aa"/>
          <w:b/>
          <w:bCs/>
          <w:color w:val="22252D"/>
          <w:sz w:val="28"/>
          <w:szCs w:val="28"/>
        </w:rPr>
        <w:t>                                            </w:t>
      </w:r>
    </w:p>
    <w:p w:rsidR="00EE794F" w:rsidRDefault="00EE794F" w:rsidP="00EE794F">
      <w:pPr>
        <w:pStyle w:val="a9"/>
        <w:shd w:val="clear" w:color="auto" w:fill="FFFFFF"/>
        <w:jc w:val="center"/>
        <w:rPr>
          <w:rFonts w:ascii="Trebuchet MS" w:hAnsi="Trebuchet MS"/>
          <w:color w:val="22252D"/>
          <w:sz w:val="21"/>
          <w:szCs w:val="21"/>
        </w:rPr>
      </w:pPr>
      <w:r>
        <w:rPr>
          <w:rStyle w:val="a8"/>
          <w:color w:val="22252D"/>
          <w:sz w:val="28"/>
          <w:szCs w:val="28"/>
        </w:rPr>
        <w:t>Демографическая ситуация</w:t>
      </w:r>
    </w:p>
    <w:p w:rsidR="00EE794F" w:rsidRDefault="00EE794F" w:rsidP="00EE794F">
      <w:pPr>
        <w:pStyle w:val="a9"/>
        <w:shd w:val="clear" w:color="auto" w:fill="FFFFFF"/>
        <w:jc w:val="both"/>
        <w:rPr>
          <w:rFonts w:ascii="Trebuchet MS" w:hAnsi="Trebuchet MS"/>
          <w:color w:val="22252D"/>
          <w:sz w:val="21"/>
          <w:szCs w:val="21"/>
        </w:rPr>
      </w:pPr>
      <w:r>
        <w:rPr>
          <w:rStyle w:val="aa"/>
          <w:b/>
          <w:bCs/>
          <w:color w:val="22252D"/>
          <w:sz w:val="28"/>
          <w:szCs w:val="28"/>
        </w:rPr>
        <w:t>        </w:t>
      </w:r>
      <w:r>
        <w:rPr>
          <w:color w:val="22252D"/>
          <w:sz w:val="28"/>
          <w:szCs w:val="28"/>
        </w:rPr>
        <w:t xml:space="preserve">За  </w:t>
      </w:r>
      <w:r w:rsidR="00266AAF">
        <w:rPr>
          <w:color w:val="22252D"/>
          <w:sz w:val="28"/>
          <w:szCs w:val="28"/>
        </w:rPr>
        <w:t xml:space="preserve">первое полугодие </w:t>
      </w:r>
      <w:r>
        <w:rPr>
          <w:color w:val="22252D"/>
          <w:sz w:val="28"/>
          <w:szCs w:val="28"/>
        </w:rPr>
        <w:t>202</w:t>
      </w:r>
      <w:r w:rsidR="00266AAF">
        <w:rPr>
          <w:color w:val="22252D"/>
          <w:sz w:val="28"/>
          <w:szCs w:val="28"/>
        </w:rPr>
        <w:t>3</w:t>
      </w:r>
      <w:r>
        <w:rPr>
          <w:color w:val="22252D"/>
          <w:sz w:val="28"/>
          <w:szCs w:val="28"/>
        </w:rPr>
        <w:t xml:space="preserve"> год на</w:t>
      </w:r>
      <w:r w:rsidR="00266AAF">
        <w:rPr>
          <w:color w:val="22252D"/>
          <w:sz w:val="28"/>
          <w:szCs w:val="28"/>
        </w:rPr>
        <w:t xml:space="preserve"> территории поселения родилось 2 малыша,  умерло </w:t>
      </w:r>
      <w:r>
        <w:rPr>
          <w:color w:val="22252D"/>
          <w:sz w:val="28"/>
          <w:szCs w:val="28"/>
        </w:rPr>
        <w:t>5 человек.       </w:t>
      </w:r>
    </w:p>
    <w:p w:rsidR="00EE794F" w:rsidRDefault="00EE794F" w:rsidP="00266AAF">
      <w:pPr>
        <w:pStyle w:val="a9"/>
        <w:shd w:val="clear" w:color="auto" w:fill="FFFFFF"/>
        <w:jc w:val="center"/>
        <w:rPr>
          <w:rFonts w:ascii="Trebuchet MS" w:hAnsi="Trebuchet MS"/>
          <w:color w:val="22252D"/>
          <w:sz w:val="21"/>
          <w:szCs w:val="21"/>
        </w:rPr>
      </w:pPr>
      <w:r>
        <w:rPr>
          <w:rStyle w:val="a8"/>
          <w:color w:val="22252D"/>
          <w:sz w:val="28"/>
          <w:szCs w:val="28"/>
        </w:rPr>
        <w:t>ВУС Администрации Гашунского с/п</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В соответствии с Федеральным законом от 06.10.2003 года № 131-ФЗ "Об общих принципах организации местного самоуправления в Российской Федерации", требованиями Федерального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Учет граждан, пребывающих в запасе, и граждан, подлежащих призыву на военную службу в ВС РФ в Администрации организован и ведется в соответствии с Положением «О воинском учете».</w:t>
      </w:r>
    </w:p>
    <w:p w:rsidR="00EE794F" w:rsidRPr="00515519" w:rsidRDefault="00266AAF" w:rsidP="00EE794F">
      <w:pPr>
        <w:pStyle w:val="a9"/>
        <w:shd w:val="clear" w:color="auto" w:fill="FFFFFF"/>
        <w:jc w:val="both"/>
        <w:rPr>
          <w:rFonts w:ascii="Trebuchet MS" w:hAnsi="Trebuchet MS"/>
          <w:color w:val="22252D"/>
          <w:sz w:val="21"/>
          <w:szCs w:val="21"/>
        </w:rPr>
      </w:pPr>
      <w:r>
        <w:rPr>
          <w:color w:val="22252D"/>
          <w:sz w:val="28"/>
          <w:szCs w:val="28"/>
        </w:rPr>
        <w:t>           По состоянию на 0</w:t>
      </w:r>
      <w:r w:rsidR="00EE794F">
        <w:rPr>
          <w:color w:val="22252D"/>
          <w:sz w:val="28"/>
          <w:szCs w:val="28"/>
        </w:rPr>
        <w:t>1.0</w:t>
      </w:r>
      <w:r>
        <w:rPr>
          <w:color w:val="22252D"/>
          <w:sz w:val="28"/>
          <w:szCs w:val="28"/>
        </w:rPr>
        <w:t>7</w:t>
      </w:r>
      <w:r w:rsidR="00EE794F">
        <w:rPr>
          <w:color w:val="22252D"/>
          <w:sz w:val="28"/>
          <w:szCs w:val="28"/>
        </w:rPr>
        <w:t>.202</w:t>
      </w:r>
      <w:r>
        <w:rPr>
          <w:color w:val="22252D"/>
          <w:sz w:val="28"/>
          <w:szCs w:val="28"/>
        </w:rPr>
        <w:t>3</w:t>
      </w:r>
      <w:r w:rsidR="00EE794F">
        <w:rPr>
          <w:color w:val="22252D"/>
          <w:sz w:val="28"/>
          <w:szCs w:val="28"/>
        </w:rPr>
        <w:t xml:space="preserve"> года на воинском учете Гашунского</w:t>
      </w:r>
      <w:r>
        <w:rPr>
          <w:color w:val="22252D"/>
          <w:sz w:val="28"/>
          <w:szCs w:val="28"/>
        </w:rPr>
        <w:t xml:space="preserve"> сельского поселения состоит 222</w:t>
      </w:r>
      <w:r w:rsidR="00EE794F">
        <w:rPr>
          <w:color w:val="22252D"/>
          <w:sz w:val="28"/>
          <w:szCs w:val="28"/>
        </w:rPr>
        <w:t xml:space="preserve"> человек</w:t>
      </w:r>
      <w:r>
        <w:rPr>
          <w:color w:val="22252D"/>
          <w:sz w:val="28"/>
          <w:szCs w:val="28"/>
        </w:rPr>
        <w:t>а</w:t>
      </w:r>
      <w:r w:rsidR="00EE794F">
        <w:rPr>
          <w:color w:val="22252D"/>
          <w:sz w:val="28"/>
          <w:szCs w:val="28"/>
        </w:rPr>
        <w:t>, из них:</w:t>
      </w:r>
      <w:r w:rsidR="00003A9F">
        <w:rPr>
          <w:rFonts w:ascii="Trebuchet MS" w:hAnsi="Trebuchet MS"/>
          <w:color w:val="22252D"/>
          <w:sz w:val="21"/>
          <w:szCs w:val="21"/>
        </w:rPr>
        <w:t xml:space="preserve"> </w:t>
      </w:r>
      <w:r w:rsidR="00003A9F" w:rsidRPr="00003A9F">
        <w:rPr>
          <w:color w:val="22252D"/>
          <w:sz w:val="28"/>
          <w:szCs w:val="21"/>
        </w:rPr>
        <w:t>п</w:t>
      </w:r>
      <w:r>
        <w:rPr>
          <w:color w:val="22252D"/>
          <w:sz w:val="28"/>
          <w:szCs w:val="28"/>
        </w:rPr>
        <w:t>ризывников – 5</w:t>
      </w:r>
      <w:r w:rsidR="00003A9F">
        <w:rPr>
          <w:color w:val="22252D"/>
          <w:sz w:val="28"/>
          <w:szCs w:val="28"/>
        </w:rPr>
        <w:t xml:space="preserve"> человек</w:t>
      </w:r>
      <w:r w:rsidR="00515519">
        <w:rPr>
          <w:color w:val="22252D"/>
          <w:sz w:val="28"/>
          <w:szCs w:val="28"/>
        </w:rPr>
        <w:t>,</w:t>
      </w:r>
      <w:r w:rsidR="00515519">
        <w:rPr>
          <w:rFonts w:ascii="Trebuchet MS" w:hAnsi="Trebuchet MS"/>
          <w:color w:val="22252D"/>
          <w:sz w:val="21"/>
          <w:szCs w:val="21"/>
        </w:rPr>
        <w:t xml:space="preserve"> </w:t>
      </w:r>
      <w:r w:rsidR="00515519" w:rsidRPr="00515519">
        <w:rPr>
          <w:color w:val="22252D"/>
          <w:sz w:val="28"/>
          <w:szCs w:val="21"/>
        </w:rPr>
        <w:t>п</w:t>
      </w:r>
      <w:r w:rsidR="00EE794F" w:rsidRPr="00515519">
        <w:rPr>
          <w:color w:val="22252D"/>
          <w:sz w:val="28"/>
          <w:szCs w:val="28"/>
        </w:rPr>
        <w:t>ризваны</w:t>
      </w:r>
      <w:r>
        <w:rPr>
          <w:color w:val="22252D"/>
          <w:sz w:val="28"/>
          <w:szCs w:val="28"/>
        </w:rPr>
        <w:t xml:space="preserve"> в ряды РА на 0</w:t>
      </w:r>
      <w:r w:rsidR="00EE794F">
        <w:rPr>
          <w:color w:val="22252D"/>
          <w:sz w:val="28"/>
          <w:szCs w:val="28"/>
        </w:rPr>
        <w:t>1.0</w:t>
      </w:r>
      <w:r>
        <w:rPr>
          <w:color w:val="22252D"/>
          <w:sz w:val="28"/>
          <w:szCs w:val="28"/>
        </w:rPr>
        <w:t>7</w:t>
      </w:r>
      <w:r w:rsidR="00EE794F">
        <w:rPr>
          <w:color w:val="22252D"/>
          <w:sz w:val="28"/>
          <w:szCs w:val="28"/>
        </w:rPr>
        <w:t>.2023 г. – 3</w:t>
      </w:r>
      <w:r w:rsidR="00003A9F">
        <w:rPr>
          <w:color w:val="22252D"/>
          <w:sz w:val="28"/>
          <w:szCs w:val="28"/>
        </w:rPr>
        <w:t xml:space="preserve"> человека.</w:t>
      </w:r>
    </w:p>
    <w:p w:rsidR="00515519" w:rsidRPr="00515519" w:rsidRDefault="00515519" w:rsidP="00515519">
      <w:pPr>
        <w:pStyle w:val="ab"/>
        <w:jc w:val="both"/>
        <w:rPr>
          <w:rFonts w:ascii="Times New Roman" w:hAnsi="Times New Roman" w:cs="Times New Roman"/>
          <w:sz w:val="28"/>
        </w:rPr>
      </w:pPr>
      <w:r>
        <w:rPr>
          <w:rFonts w:ascii="Times New Roman" w:hAnsi="Times New Roman" w:cs="Times New Roman"/>
          <w:sz w:val="28"/>
        </w:rPr>
        <w:t xml:space="preserve">    </w:t>
      </w:r>
      <w:r w:rsidRPr="00515519">
        <w:rPr>
          <w:rFonts w:ascii="Times New Roman" w:hAnsi="Times New Roman" w:cs="Times New Roman"/>
          <w:sz w:val="28"/>
        </w:rPr>
        <w:t>Администрацией сельского поселения осуществляется прием населения по вопросам совершения нотариал</w:t>
      </w:r>
      <w:r w:rsidR="00266AAF">
        <w:rPr>
          <w:rFonts w:ascii="Times New Roman" w:hAnsi="Times New Roman" w:cs="Times New Roman"/>
          <w:sz w:val="28"/>
        </w:rPr>
        <w:t>ьных действий, на 0</w:t>
      </w:r>
      <w:r>
        <w:rPr>
          <w:rFonts w:ascii="Times New Roman" w:hAnsi="Times New Roman" w:cs="Times New Roman"/>
          <w:sz w:val="28"/>
        </w:rPr>
        <w:t>1.</w:t>
      </w:r>
      <w:r w:rsidR="00266AAF">
        <w:rPr>
          <w:rFonts w:ascii="Times New Roman" w:hAnsi="Times New Roman" w:cs="Times New Roman"/>
          <w:sz w:val="28"/>
        </w:rPr>
        <w:t>07</w:t>
      </w:r>
      <w:r>
        <w:rPr>
          <w:rFonts w:ascii="Times New Roman" w:hAnsi="Times New Roman" w:cs="Times New Roman"/>
          <w:sz w:val="28"/>
        </w:rPr>
        <w:t>.202</w:t>
      </w:r>
      <w:r w:rsidR="00266AAF">
        <w:rPr>
          <w:rFonts w:ascii="Times New Roman" w:hAnsi="Times New Roman" w:cs="Times New Roman"/>
          <w:sz w:val="28"/>
        </w:rPr>
        <w:t>3</w:t>
      </w:r>
      <w:r>
        <w:rPr>
          <w:rFonts w:ascii="Times New Roman" w:hAnsi="Times New Roman" w:cs="Times New Roman"/>
          <w:sz w:val="28"/>
        </w:rPr>
        <w:t xml:space="preserve"> года </w:t>
      </w:r>
      <w:r w:rsidRPr="00515519">
        <w:rPr>
          <w:rFonts w:ascii="Times New Roman" w:hAnsi="Times New Roman" w:cs="Times New Roman"/>
          <w:sz w:val="28"/>
        </w:rPr>
        <w:t>выдано</w:t>
      </w:r>
      <w:r w:rsidR="00266AAF">
        <w:rPr>
          <w:rFonts w:ascii="Times New Roman" w:hAnsi="Times New Roman" w:cs="Times New Roman"/>
          <w:sz w:val="28"/>
        </w:rPr>
        <w:t xml:space="preserve"> 2 доверенности и 2 заверения подписи (общая сумма дохода 600 </w:t>
      </w:r>
      <w:r w:rsidRPr="00515519">
        <w:rPr>
          <w:rFonts w:ascii="Times New Roman" w:hAnsi="Times New Roman" w:cs="Times New Roman"/>
          <w:sz w:val="28"/>
        </w:rPr>
        <w:t>р.), справок населению</w:t>
      </w:r>
      <w:r>
        <w:rPr>
          <w:rFonts w:ascii="Times New Roman" w:hAnsi="Times New Roman" w:cs="Times New Roman"/>
          <w:sz w:val="28"/>
        </w:rPr>
        <w:t>, в том числе на ЛПХ –</w:t>
      </w:r>
      <w:r w:rsidR="00266AAF">
        <w:rPr>
          <w:rFonts w:ascii="Times New Roman" w:hAnsi="Times New Roman" w:cs="Times New Roman"/>
          <w:sz w:val="28"/>
        </w:rPr>
        <w:t xml:space="preserve"> 146</w:t>
      </w:r>
      <w:r w:rsidRPr="00515519">
        <w:rPr>
          <w:rFonts w:ascii="Times New Roman" w:hAnsi="Times New Roman" w:cs="Times New Roman"/>
          <w:sz w:val="28"/>
        </w:rPr>
        <w:t xml:space="preserve">. Утверждено </w:t>
      </w:r>
      <w:r w:rsidR="00266AAF">
        <w:rPr>
          <w:rFonts w:ascii="Times New Roman" w:hAnsi="Times New Roman" w:cs="Times New Roman"/>
          <w:sz w:val="28"/>
        </w:rPr>
        <w:t>33 постановления</w:t>
      </w:r>
      <w:r w:rsidRPr="00515519">
        <w:rPr>
          <w:rFonts w:ascii="Times New Roman" w:hAnsi="Times New Roman" w:cs="Times New Roman"/>
          <w:sz w:val="28"/>
        </w:rPr>
        <w:t xml:space="preserve"> и </w:t>
      </w:r>
      <w:r>
        <w:rPr>
          <w:rFonts w:ascii="Times New Roman" w:hAnsi="Times New Roman" w:cs="Times New Roman"/>
          <w:sz w:val="28"/>
        </w:rPr>
        <w:t>2</w:t>
      </w:r>
      <w:r w:rsidR="00266AAF">
        <w:rPr>
          <w:rFonts w:ascii="Times New Roman" w:hAnsi="Times New Roman" w:cs="Times New Roman"/>
          <w:sz w:val="28"/>
        </w:rPr>
        <w:t>1 распоряжение</w:t>
      </w:r>
      <w:r w:rsidRPr="00515519">
        <w:rPr>
          <w:rFonts w:ascii="Times New Roman" w:hAnsi="Times New Roman" w:cs="Times New Roman"/>
          <w:sz w:val="28"/>
        </w:rPr>
        <w:t>. С нормативно-правовыми актами Администрации Гашунского сельского поселения можно ознакомиться на официальном сайте поселения.</w:t>
      </w:r>
      <w:r w:rsidRPr="00515519">
        <w:rPr>
          <w:rFonts w:ascii="Times New Roman" w:hAnsi="Times New Roman" w:cs="Times New Roman"/>
          <w:color w:val="333333"/>
          <w:sz w:val="28"/>
          <w:shd w:val="clear" w:color="auto" w:fill="FFFFFF"/>
        </w:rPr>
        <w:t xml:space="preserve"> </w:t>
      </w:r>
    </w:p>
    <w:p w:rsidR="00515519" w:rsidRPr="00515519" w:rsidRDefault="00515519" w:rsidP="00515519">
      <w:pPr>
        <w:pStyle w:val="ab"/>
        <w:jc w:val="both"/>
        <w:rPr>
          <w:rFonts w:ascii="Times New Roman" w:hAnsi="Times New Roman" w:cs="Times New Roman"/>
          <w:sz w:val="28"/>
        </w:rPr>
      </w:pPr>
      <w:r w:rsidRPr="00515519">
        <w:rPr>
          <w:rFonts w:ascii="Times New Roman" w:hAnsi="Times New Roman" w:cs="Times New Roman"/>
          <w:sz w:val="28"/>
        </w:rPr>
        <w:t xml:space="preserve">     На постоянном контроле находится работа с обращениями граждан. За </w:t>
      </w:r>
      <w:r w:rsidR="00266AAF">
        <w:rPr>
          <w:rFonts w:ascii="Times New Roman" w:hAnsi="Times New Roman" w:cs="Times New Roman"/>
          <w:sz w:val="28"/>
        </w:rPr>
        <w:t>1-ое полугодие 2023</w:t>
      </w:r>
      <w:r w:rsidRPr="00515519">
        <w:rPr>
          <w:rFonts w:ascii="Times New Roman" w:hAnsi="Times New Roman" w:cs="Times New Roman"/>
          <w:sz w:val="28"/>
        </w:rPr>
        <w:t xml:space="preserve"> года в адрес Главы Администрации поступило </w:t>
      </w:r>
      <w:r w:rsidR="00266AAF">
        <w:rPr>
          <w:rFonts w:ascii="Times New Roman" w:hAnsi="Times New Roman" w:cs="Times New Roman"/>
          <w:sz w:val="28"/>
        </w:rPr>
        <w:t>2 устных обращения</w:t>
      </w:r>
      <w:r w:rsidRPr="00515519">
        <w:rPr>
          <w:rFonts w:ascii="Times New Roman" w:hAnsi="Times New Roman" w:cs="Times New Roman"/>
          <w:sz w:val="28"/>
        </w:rPr>
        <w:t xml:space="preserve"> от граждан, связанные с </w:t>
      </w:r>
      <w:r w:rsidR="00266AAF">
        <w:rPr>
          <w:rFonts w:ascii="Times New Roman" w:hAnsi="Times New Roman" w:cs="Times New Roman"/>
          <w:sz w:val="28"/>
        </w:rPr>
        <w:t xml:space="preserve">водоснабжением и </w:t>
      </w:r>
      <w:r w:rsidRPr="00515519">
        <w:rPr>
          <w:rFonts w:ascii="Times New Roman" w:hAnsi="Times New Roman" w:cs="Times New Roman"/>
          <w:sz w:val="28"/>
        </w:rPr>
        <w:t xml:space="preserve"> правилами содержания домашних жи</w:t>
      </w:r>
      <w:r w:rsidR="00266AAF">
        <w:rPr>
          <w:rFonts w:ascii="Times New Roman" w:hAnsi="Times New Roman" w:cs="Times New Roman"/>
          <w:sz w:val="28"/>
        </w:rPr>
        <w:t xml:space="preserve">вотных на территории поселения. Приняты граждане сотрудниками Администрации - </w:t>
      </w:r>
      <w:r w:rsidRPr="00515519">
        <w:rPr>
          <w:rFonts w:ascii="Times New Roman" w:hAnsi="Times New Roman" w:cs="Times New Roman"/>
          <w:sz w:val="28"/>
        </w:rPr>
        <w:t xml:space="preserve"> запись на прием в пенсионный фонд через личный кабинет, запись на личный прием в пенсионный фонд, помощь в </w:t>
      </w:r>
      <w:r w:rsidRPr="00515519">
        <w:rPr>
          <w:rFonts w:ascii="Times New Roman" w:hAnsi="Times New Roman" w:cs="Times New Roman"/>
          <w:sz w:val="28"/>
        </w:rPr>
        <w:lastRenderedPageBreak/>
        <w:t>подготовке нужных документов при оформлении детских пособий, су</w:t>
      </w:r>
      <w:r w:rsidR="00266AAF">
        <w:rPr>
          <w:rFonts w:ascii="Times New Roman" w:hAnsi="Times New Roman" w:cs="Times New Roman"/>
          <w:sz w:val="28"/>
        </w:rPr>
        <w:t>бсидий, адресной помощи, льгот (всего обратилось за отчетный период 146 человек).</w:t>
      </w:r>
    </w:p>
    <w:p w:rsidR="00515519" w:rsidRDefault="00515519" w:rsidP="00515519">
      <w:pPr>
        <w:pStyle w:val="ab"/>
        <w:jc w:val="both"/>
        <w:rPr>
          <w:rFonts w:ascii="Times New Roman" w:hAnsi="Times New Roman" w:cs="Times New Roman"/>
          <w:sz w:val="28"/>
        </w:rPr>
      </w:pPr>
      <w:r w:rsidRPr="00515519">
        <w:rPr>
          <w:rFonts w:ascii="Times New Roman" w:hAnsi="Times New Roman" w:cs="Times New Roman"/>
          <w:sz w:val="28"/>
        </w:rPr>
        <w:t xml:space="preserve">     Адресной социальной выплатой в связи с ростом тарифов на холодно</w:t>
      </w:r>
      <w:r w:rsidR="00266AAF">
        <w:rPr>
          <w:rFonts w:ascii="Times New Roman" w:hAnsi="Times New Roman" w:cs="Times New Roman"/>
          <w:sz w:val="28"/>
        </w:rPr>
        <w:t>е водоснабжение пользуются на 01.07</w:t>
      </w:r>
      <w:r w:rsidRPr="00515519">
        <w:rPr>
          <w:rFonts w:ascii="Times New Roman" w:hAnsi="Times New Roman" w:cs="Times New Roman"/>
          <w:sz w:val="28"/>
        </w:rPr>
        <w:t>.202</w:t>
      </w:r>
      <w:r w:rsidR="00266AAF">
        <w:rPr>
          <w:rFonts w:ascii="Times New Roman" w:hAnsi="Times New Roman" w:cs="Times New Roman"/>
          <w:sz w:val="28"/>
        </w:rPr>
        <w:t>3г. -  150</w:t>
      </w:r>
      <w:r w:rsidRPr="00515519">
        <w:rPr>
          <w:rFonts w:ascii="Times New Roman" w:hAnsi="Times New Roman" w:cs="Times New Roman"/>
          <w:sz w:val="28"/>
        </w:rPr>
        <w:t xml:space="preserve"> абонентов</w:t>
      </w:r>
      <w:r>
        <w:rPr>
          <w:rFonts w:ascii="Times New Roman" w:hAnsi="Times New Roman" w:cs="Times New Roman"/>
          <w:sz w:val="28"/>
        </w:rPr>
        <w:t>.</w:t>
      </w:r>
    </w:p>
    <w:p w:rsidR="00515519" w:rsidRDefault="00515519" w:rsidP="00515519">
      <w:pPr>
        <w:pStyle w:val="ab"/>
        <w:jc w:val="center"/>
        <w:rPr>
          <w:rFonts w:ascii="Times New Roman" w:hAnsi="Times New Roman" w:cs="Times New Roman"/>
          <w:sz w:val="28"/>
        </w:rPr>
      </w:pPr>
    </w:p>
    <w:p w:rsidR="00EE794F" w:rsidRPr="00003A9F" w:rsidRDefault="00EE794F" w:rsidP="00515519">
      <w:pPr>
        <w:pStyle w:val="ab"/>
        <w:jc w:val="center"/>
        <w:rPr>
          <w:rFonts w:ascii="Times New Roman" w:hAnsi="Times New Roman" w:cs="Times New Roman"/>
          <w:sz w:val="28"/>
        </w:rPr>
      </w:pPr>
      <w:r w:rsidRPr="00003A9F">
        <w:rPr>
          <w:rStyle w:val="a8"/>
          <w:rFonts w:ascii="Times New Roman" w:hAnsi="Times New Roman" w:cs="Times New Roman"/>
          <w:color w:val="22252D"/>
          <w:sz w:val="28"/>
          <w:szCs w:val="28"/>
        </w:rPr>
        <w:t>Бюджет</w:t>
      </w:r>
    </w:p>
    <w:p w:rsidR="00EE794F" w:rsidRDefault="00EE794F" w:rsidP="00EE794F">
      <w:pPr>
        <w:pStyle w:val="a9"/>
        <w:shd w:val="clear" w:color="auto" w:fill="FFFFFF"/>
        <w:jc w:val="both"/>
        <w:rPr>
          <w:color w:val="22252D"/>
          <w:sz w:val="28"/>
          <w:szCs w:val="28"/>
        </w:rPr>
      </w:pPr>
      <w:r>
        <w:rPr>
          <w:color w:val="22252D"/>
          <w:sz w:val="28"/>
          <w:szCs w:val="28"/>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A30030" w:rsidRPr="00A30030" w:rsidRDefault="00A30030" w:rsidP="00A30030">
      <w:pPr>
        <w:pStyle w:val="ab"/>
        <w:jc w:val="both"/>
        <w:rPr>
          <w:rFonts w:ascii="Times New Roman" w:hAnsi="Times New Roman" w:cs="Times New Roman"/>
          <w:sz w:val="28"/>
        </w:rPr>
      </w:pPr>
      <w:r w:rsidRPr="00A30030">
        <w:rPr>
          <w:rFonts w:ascii="Times New Roman" w:hAnsi="Times New Roman" w:cs="Times New Roman"/>
          <w:sz w:val="28"/>
        </w:rPr>
        <w:t xml:space="preserve">В бюджет Гашунского сельского поселения Зимовниковского района </w:t>
      </w:r>
      <w:r w:rsidR="00646B6E" w:rsidRPr="00A30030">
        <w:rPr>
          <w:rFonts w:ascii="Times New Roman" w:hAnsi="Times New Roman" w:cs="Times New Roman"/>
          <w:sz w:val="28"/>
        </w:rPr>
        <w:t>за первое</w:t>
      </w:r>
      <w:r w:rsidR="00646B6E">
        <w:rPr>
          <w:rFonts w:ascii="Times New Roman" w:hAnsi="Times New Roman" w:cs="Times New Roman"/>
          <w:sz w:val="28"/>
        </w:rPr>
        <w:t xml:space="preserve"> полугодие </w:t>
      </w:r>
      <w:r w:rsidR="00646B6E" w:rsidRPr="00A30030">
        <w:rPr>
          <w:rFonts w:ascii="Times New Roman" w:hAnsi="Times New Roman" w:cs="Times New Roman"/>
          <w:sz w:val="28"/>
        </w:rPr>
        <w:t>2023</w:t>
      </w:r>
      <w:r w:rsidRPr="00A30030">
        <w:rPr>
          <w:rFonts w:ascii="Times New Roman" w:hAnsi="Times New Roman" w:cs="Times New Roman"/>
          <w:sz w:val="28"/>
        </w:rPr>
        <w:t xml:space="preserve"> год</w:t>
      </w:r>
      <w:r w:rsidR="00646B6E">
        <w:rPr>
          <w:rFonts w:ascii="Times New Roman" w:hAnsi="Times New Roman" w:cs="Times New Roman"/>
          <w:sz w:val="28"/>
        </w:rPr>
        <w:t>а</w:t>
      </w:r>
      <w:r w:rsidRPr="00A30030">
        <w:rPr>
          <w:rFonts w:ascii="Times New Roman" w:hAnsi="Times New Roman" w:cs="Times New Roman"/>
          <w:sz w:val="28"/>
        </w:rPr>
        <w:t xml:space="preserve"> поступило по собственным налоговым доходам </w:t>
      </w:r>
      <w:r w:rsidR="00646B6E" w:rsidRPr="00646B6E">
        <w:rPr>
          <w:rFonts w:ascii="Times New Roman" w:hAnsi="Times New Roman" w:cs="Times New Roman"/>
          <w:b/>
          <w:sz w:val="28"/>
        </w:rPr>
        <w:t>2194</w:t>
      </w:r>
      <w:r w:rsidRPr="00646B6E">
        <w:rPr>
          <w:rFonts w:ascii="Times New Roman" w:hAnsi="Times New Roman" w:cs="Times New Roman"/>
          <w:b/>
          <w:sz w:val="28"/>
        </w:rPr>
        <w:t>,</w:t>
      </w:r>
      <w:r w:rsidR="00646B6E" w:rsidRPr="00646B6E">
        <w:rPr>
          <w:rFonts w:ascii="Times New Roman" w:hAnsi="Times New Roman" w:cs="Times New Roman"/>
          <w:b/>
          <w:sz w:val="28"/>
        </w:rPr>
        <w:t>4</w:t>
      </w:r>
      <w:r w:rsidRPr="00A30030">
        <w:rPr>
          <w:rFonts w:ascii="Times New Roman" w:hAnsi="Times New Roman" w:cs="Times New Roman"/>
          <w:b/>
          <w:sz w:val="28"/>
        </w:rPr>
        <w:t xml:space="preserve"> </w:t>
      </w:r>
      <w:r w:rsidR="00646B6E">
        <w:rPr>
          <w:rFonts w:ascii="Times New Roman" w:hAnsi="Times New Roman" w:cs="Times New Roman"/>
          <w:b/>
          <w:sz w:val="28"/>
        </w:rPr>
        <w:t xml:space="preserve"> </w:t>
      </w:r>
      <w:r w:rsidRPr="00A30030">
        <w:rPr>
          <w:rFonts w:ascii="Times New Roman" w:hAnsi="Times New Roman" w:cs="Times New Roman"/>
          <w:b/>
          <w:sz w:val="28"/>
        </w:rPr>
        <w:t>тыс. руб</w:t>
      </w:r>
      <w:r w:rsidRPr="00A30030">
        <w:rPr>
          <w:rFonts w:ascii="Times New Roman" w:hAnsi="Times New Roman" w:cs="Times New Roman"/>
          <w:sz w:val="28"/>
        </w:rPr>
        <w:t xml:space="preserve">.  Поступило дотаций на сумму </w:t>
      </w:r>
      <w:r w:rsidRPr="00A30030">
        <w:rPr>
          <w:rFonts w:ascii="Times New Roman" w:hAnsi="Times New Roman" w:cs="Times New Roman"/>
          <w:b/>
          <w:sz w:val="28"/>
        </w:rPr>
        <w:t xml:space="preserve">  </w:t>
      </w:r>
      <w:r w:rsidR="00646B6E">
        <w:rPr>
          <w:rFonts w:ascii="Times New Roman" w:hAnsi="Times New Roman" w:cs="Times New Roman"/>
          <w:b/>
          <w:sz w:val="28"/>
        </w:rPr>
        <w:t>2661</w:t>
      </w:r>
      <w:r>
        <w:rPr>
          <w:rFonts w:ascii="Times New Roman" w:hAnsi="Times New Roman" w:cs="Times New Roman"/>
          <w:b/>
          <w:sz w:val="28"/>
        </w:rPr>
        <w:t>,</w:t>
      </w:r>
      <w:r w:rsidR="00646B6E">
        <w:rPr>
          <w:rFonts w:ascii="Times New Roman" w:hAnsi="Times New Roman" w:cs="Times New Roman"/>
          <w:b/>
          <w:sz w:val="28"/>
        </w:rPr>
        <w:t>4</w:t>
      </w:r>
      <w:r w:rsidRPr="00A30030">
        <w:rPr>
          <w:rFonts w:ascii="Times New Roman" w:hAnsi="Times New Roman" w:cs="Times New Roman"/>
          <w:b/>
          <w:sz w:val="28"/>
        </w:rPr>
        <w:t xml:space="preserve"> тыс. руб</w:t>
      </w:r>
      <w:r w:rsidRPr="00A30030">
        <w:rPr>
          <w:rFonts w:ascii="Times New Roman" w:hAnsi="Times New Roman" w:cs="Times New Roman"/>
          <w:sz w:val="28"/>
        </w:rPr>
        <w:t xml:space="preserve">.  </w:t>
      </w:r>
    </w:p>
    <w:p w:rsidR="00A30030" w:rsidRDefault="00A30030" w:rsidP="00EE794F">
      <w:pPr>
        <w:pStyle w:val="a9"/>
        <w:shd w:val="clear" w:color="auto" w:fill="FFFFFF"/>
        <w:jc w:val="both"/>
        <w:rPr>
          <w:rFonts w:ascii="Trebuchet MS" w:hAnsi="Trebuchet MS"/>
          <w:color w:val="22252D"/>
          <w:sz w:val="21"/>
          <w:szCs w:val="21"/>
        </w:rPr>
      </w:pPr>
    </w:p>
    <w:p w:rsidR="00EE794F" w:rsidRDefault="00EE794F" w:rsidP="00EE794F">
      <w:pPr>
        <w:pStyle w:val="a9"/>
        <w:shd w:val="clear" w:color="auto" w:fill="FFFFFF"/>
        <w:jc w:val="both"/>
        <w:rPr>
          <w:rFonts w:ascii="Trebuchet MS" w:hAnsi="Trebuchet MS"/>
          <w:color w:val="22252D"/>
          <w:sz w:val="21"/>
          <w:szCs w:val="21"/>
        </w:rPr>
      </w:pPr>
      <w:r>
        <w:rPr>
          <w:rFonts w:ascii="Trebuchet MS" w:hAnsi="Trebuchet MS"/>
          <w:color w:val="22252D"/>
          <w:sz w:val="21"/>
          <w:szCs w:val="21"/>
        </w:rPr>
        <w:t> </w:t>
      </w:r>
    </w:p>
    <w:p w:rsidR="00EE794F" w:rsidRDefault="00EE794F" w:rsidP="00EE794F">
      <w:pPr>
        <w:pStyle w:val="a9"/>
        <w:shd w:val="clear" w:color="auto" w:fill="FFFFFF"/>
        <w:jc w:val="center"/>
        <w:rPr>
          <w:rFonts w:ascii="Trebuchet MS" w:hAnsi="Trebuchet MS"/>
          <w:color w:val="22252D"/>
          <w:sz w:val="21"/>
          <w:szCs w:val="21"/>
        </w:rPr>
      </w:pPr>
      <w:r>
        <w:rPr>
          <w:rStyle w:val="a8"/>
          <w:color w:val="22252D"/>
          <w:sz w:val="28"/>
          <w:szCs w:val="28"/>
          <w:u w:val="single"/>
        </w:rPr>
        <w:t>БЛАГОУСТРОЙСТВО</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Одна из основных  статей расходов бюджета нашего поселения – это благоустройство населенных пунктов. В процессе работы по данному направлению в течение</w:t>
      </w:r>
      <w:r w:rsidR="00646B6E">
        <w:rPr>
          <w:color w:val="22252D"/>
          <w:sz w:val="28"/>
          <w:szCs w:val="28"/>
        </w:rPr>
        <w:t xml:space="preserve"> отчетного периода</w:t>
      </w:r>
      <w:r>
        <w:rPr>
          <w:color w:val="22252D"/>
          <w:sz w:val="28"/>
          <w:szCs w:val="28"/>
        </w:rPr>
        <w:t xml:space="preserve"> сотрудниками принимались во внимание обращения и замечания со стороны населения. </w:t>
      </w:r>
    </w:p>
    <w:p w:rsidR="00646B6E" w:rsidRDefault="00EE794F" w:rsidP="0011274B">
      <w:pPr>
        <w:pStyle w:val="a9"/>
        <w:shd w:val="clear" w:color="auto" w:fill="FFFFFF"/>
        <w:jc w:val="both"/>
        <w:rPr>
          <w:rFonts w:ascii="Trebuchet MS" w:hAnsi="Trebuchet MS"/>
          <w:color w:val="22252D"/>
          <w:sz w:val="21"/>
          <w:szCs w:val="21"/>
        </w:rPr>
      </w:pPr>
      <w:r>
        <w:rPr>
          <w:color w:val="22252D"/>
          <w:sz w:val="28"/>
          <w:szCs w:val="28"/>
        </w:rPr>
        <w:t>       В соответствии с действующим законодательством Администрация сельского поселения обязана, по договору со специализированной организацией, осуществлять на территории поселения отлов безнадзорных домашних животных. Поэтому, хочется предупредить граждан, допускающих беспривязное содержание животных, во избежание инцидента по поводу пропажи их питомца, об осуществлении должного контроля, за своими домашними животными.</w:t>
      </w:r>
      <w:r w:rsidR="0011274B">
        <w:rPr>
          <w:rFonts w:ascii="Trebuchet MS" w:hAnsi="Trebuchet MS"/>
          <w:color w:val="22252D"/>
          <w:sz w:val="21"/>
          <w:szCs w:val="21"/>
        </w:rPr>
        <w:t xml:space="preserve">   </w:t>
      </w:r>
    </w:p>
    <w:p w:rsidR="0011274B" w:rsidRDefault="00646B6E" w:rsidP="0011274B">
      <w:pPr>
        <w:pStyle w:val="a9"/>
        <w:shd w:val="clear" w:color="auto" w:fill="FFFFFF"/>
        <w:jc w:val="both"/>
        <w:rPr>
          <w:sz w:val="28"/>
          <w:szCs w:val="28"/>
        </w:rPr>
      </w:pPr>
      <w:r>
        <w:rPr>
          <w:rFonts w:ascii="Trebuchet MS" w:hAnsi="Trebuchet MS"/>
          <w:color w:val="22252D"/>
          <w:sz w:val="21"/>
          <w:szCs w:val="21"/>
        </w:rPr>
        <w:t xml:space="preserve">     </w:t>
      </w:r>
      <w:r w:rsidR="0011274B">
        <w:rPr>
          <w:sz w:val="28"/>
          <w:szCs w:val="28"/>
        </w:rPr>
        <w:t>З</w:t>
      </w:r>
      <w:r w:rsidR="00A30030">
        <w:rPr>
          <w:sz w:val="28"/>
          <w:szCs w:val="28"/>
        </w:rPr>
        <w:t>а отчетный период проведена следующая работа: составлено 2</w:t>
      </w:r>
      <w:r w:rsidR="0011274B">
        <w:rPr>
          <w:sz w:val="28"/>
          <w:szCs w:val="28"/>
        </w:rPr>
        <w:t>3</w:t>
      </w:r>
      <w:r w:rsidR="00A30030">
        <w:rPr>
          <w:sz w:val="28"/>
          <w:szCs w:val="28"/>
        </w:rPr>
        <w:t xml:space="preserve"> административных протоколов по ст. </w:t>
      </w:r>
      <w:r w:rsidR="0011274B">
        <w:rPr>
          <w:sz w:val="28"/>
          <w:szCs w:val="28"/>
        </w:rPr>
        <w:t>4.1 Областного</w:t>
      </w:r>
      <w:r w:rsidR="00A30030">
        <w:rPr>
          <w:sz w:val="28"/>
          <w:szCs w:val="28"/>
        </w:rPr>
        <w:t xml:space="preserve"> закона от 25.10.2002 № 273-ЗС «Об административных правонарушениях», сумма штрафов, поступивших в бюджет поселения составила </w:t>
      </w:r>
      <w:r w:rsidR="00A30030" w:rsidRPr="0011274B">
        <w:rPr>
          <w:sz w:val="28"/>
          <w:szCs w:val="28"/>
        </w:rPr>
        <w:t xml:space="preserve">– </w:t>
      </w:r>
      <w:r>
        <w:rPr>
          <w:sz w:val="28"/>
          <w:szCs w:val="28"/>
        </w:rPr>
        <w:t>21,0</w:t>
      </w:r>
      <w:r w:rsidR="00A30030">
        <w:rPr>
          <w:sz w:val="28"/>
          <w:szCs w:val="28"/>
        </w:rPr>
        <w:t xml:space="preserve"> т.р.  (за </w:t>
      </w:r>
      <w:r>
        <w:rPr>
          <w:sz w:val="28"/>
          <w:szCs w:val="28"/>
        </w:rPr>
        <w:t>первое полугодие 2023</w:t>
      </w:r>
      <w:r w:rsidR="0011274B">
        <w:rPr>
          <w:sz w:val="28"/>
          <w:szCs w:val="28"/>
        </w:rPr>
        <w:t xml:space="preserve"> год</w:t>
      </w:r>
      <w:r>
        <w:rPr>
          <w:sz w:val="28"/>
          <w:szCs w:val="28"/>
        </w:rPr>
        <w:t>а</w:t>
      </w:r>
      <w:r w:rsidR="00A30030">
        <w:rPr>
          <w:sz w:val="28"/>
          <w:szCs w:val="28"/>
        </w:rPr>
        <w:t xml:space="preserve">).  </w:t>
      </w:r>
    </w:p>
    <w:p w:rsidR="0011274B" w:rsidRDefault="0011274B" w:rsidP="0011274B">
      <w:pPr>
        <w:pStyle w:val="a9"/>
        <w:shd w:val="clear" w:color="auto" w:fill="FFFFFF"/>
        <w:jc w:val="both"/>
        <w:rPr>
          <w:sz w:val="28"/>
        </w:rPr>
      </w:pPr>
      <w:r>
        <w:rPr>
          <w:sz w:val="28"/>
          <w:szCs w:val="28"/>
        </w:rPr>
        <w:t xml:space="preserve">   </w:t>
      </w:r>
      <w:r w:rsidRPr="0011274B">
        <w:rPr>
          <w:sz w:val="28"/>
        </w:rPr>
        <w:t>В рамках 518-ФЗ, нормы которого направлены на выявление правообладателей ранее учтенных объектов недвижимости (к ранее учтенным относятся объекты недвижимости, технический учет или государственный учет которых осуществлен до 01.03.2008 года), проводятся мероприятия по выявлению собственников земельных участков и объектов недвижимости, права собственности на которые не зареги</w:t>
      </w:r>
      <w:r>
        <w:rPr>
          <w:sz w:val="28"/>
        </w:rPr>
        <w:t xml:space="preserve">стрированы, снято с </w:t>
      </w:r>
      <w:r>
        <w:rPr>
          <w:sz w:val="28"/>
        </w:rPr>
        <w:lastRenderedPageBreak/>
        <w:t>государственного кадастрового учета 294 объекта (не капитального строительства).</w:t>
      </w:r>
    </w:p>
    <w:p w:rsidR="004E79D9" w:rsidRPr="004E79D9" w:rsidRDefault="004E79D9" w:rsidP="004E79D9">
      <w:pPr>
        <w:pStyle w:val="ab"/>
        <w:jc w:val="both"/>
        <w:rPr>
          <w:rFonts w:ascii="Times New Roman" w:hAnsi="Times New Roman" w:cs="Times New Roman"/>
          <w:sz w:val="28"/>
        </w:rPr>
      </w:pPr>
      <w:r>
        <w:rPr>
          <w:rFonts w:ascii="Times New Roman" w:hAnsi="Times New Roman" w:cs="Times New Roman"/>
          <w:sz w:val="28"/>
        </w:rPr>
        <w:t xml:space="preserve">  </w:t>
      </w:r>
      <w:r w:rsidR="00646B6E">
        <w:rPr>
          <w:rFonts w:ascii="Times New Roman" w:hAnsi="Times New Roman" w:cs="Times New Roman"/>
          <w:sz w:val="28"/>
        </w:rPr>
        <w:t>Произведен косметический ремонт памятников воинам, погибшим в годы ВОВ, ремонт порога и фасада в КДЦ «Гашунский»</w:t>
      </w:r>
      <w:r w:rsidRPr="004E79D9">
        <w:rPr>
          <w:rFonts w:ascii="Times New Roman" w:hAnsi="Times New Roman" w:cs="Times New Roman"/>
          <w:sz w:val="28"/>
        </w:rPr>
        <w:t xml:space="preserve"> за</w:t>
      </w:r>
      <w:r>
        <w:rPr>
          <w:rFonts w:ascii="Times New Roman" w:hAnsi="Times New Roman" w:cs="Times New Roman"/>
          <w:sz w:val="28"/>
        </w:rPr>
        <w:t>мена лампочек по ул. Парковая (1</w:t>
      </w:r>
      <w:r w:rsidRPr="004E79D9">
        <w:rPr>
          <w:rFonts w:ascii="Times New Roman" w:hAnsi="Times New Roman" w:cs="Times New Roman"/>
          <w:sz w:val="28"/>
        </w:rPr>
        <w:t xml:space="preserve"> шт.), ул. Центральная (</w:t>
      </w:r>
      <w:r>
        <w:rPr>
          <w:rFonts w:ascii="Times New Roman" w:hAnsi="Times New Roman" w:cs="Times New Roman"/>
          <w:sz w:val="28"/>
        </w:rPr>
        <w:t>3</w:t>
      </w:r>
      <w:r w:rsidRPr="004E79D9">
        <w:rPr>
          <w:rFonts w:ascii="Times New Roman" w:hAnsi="Times New Roman" w:cs="Times New Roman"/>
          <w:sz w:val="28"/>
        </w:rPr>
        <w:t xml:space="preserve"> шт.), </w:t>
      </w:r>
      <w:r w:rsidR="00646B6E">
        <w:rPr>
          <w:rFonts w:ascii="Times New Roman" w:hAnsi="Times New Roman" w:cs="Times New Roman"/>
          <w:sz w:val="28"/>
        </w:rPr>
        <w:t>ул. Дорожная (5 шт.), ул. Степная (3</w:t>
      </w:r>
      <w:r w:rsidRPr="004E79D9">
        <w:rPr>
          <w:rFonts w:ascii="Times New Roman" w:hAnsi="Times New Roman" w:cs="Times New Roman"/>
          <w:sz w:val="28"/>
        </w:rPr>
        <w:t xml:space="preserve"> шт.), ул. Школьная (</w:t>
      </w:r>
      <w:r w:rsidR="00646B6E">
        <w:rPr>
          <w:rFonts w:ascii="Times New Roman" w:hAnsi="Times New Roman" w:cs="Times New Roman"/>
          <w:sz w:val="28"/>
        </w:rPr>
        <w:t>6</w:t>
      </w:r>
      <w:r w:rsidRPr="004E79D9">
        <w:rPr>
          <w:rFonts w:ascii="Times New Roman" w:hAnsi="Times New Roman" w:cs="Times New Roman"/>
          <w:sz w:val="28"/>
        </w:rPr>
        <w:t xml:space="preserve"> шт.), ул. Солнечная (5 шт.), ул.</w:t>
      </w:r>
      <w:r w:rsidR="00646B6E">
        <w:rPr>
          <w:rFonts w:ascii="Times New Roman" w:hAnsi="Times New Roman" w:cs="Times New Roman"/>
          <w:sz w:val="28"/>
        </w:rPr>
        <w:t xml:space="preserve"> Раздельная (6</w:t>
      </w:r>
      <w:r w:rsidRPr="004E79D9">
        <w:rPr>
          <w:rFonts w:ascii="Times New Roman" w:hAnsi="Times New Roman" w:cs="Times New Roman"/>
          <w:sz w:val="28"/>
        </w:rPr>
        <w:t xml:space="preserve"> шт.),  </w:t>
      </w:r>
      <w:r w:rsidR="00646B6E">
        <w:rPr>
          <w:rFonts w:ascii="Times New Roman" w:hAnsi="Times New Roman" w:cs="Times New Roman"/>
          <w:sz w:val="28"/>
        </w:rPr>
        <w:t xml:space="preserve">замена шаров – светильников – (4 шт.), </w:t>
      </w:r>
      <w:r w:rsidRPr="004E79D9">
        <w:rPr>
          <w:rFonts w:ascii="Times New Roman" w:hAnsi="Times New Roman" w:cs="Times New Roman"/>
          <w:sz w:val="28"/>
        </w:rPr>
        <w:t xml:space="preserve">расходы на оплату уличного освещения за </w:t>
      </w:r>
      <w:r>
        <w:rPr>
          <w:rFonts w:ascii="Times New Roman" w:hAnsi="Times New Roman" w:cs="Times New Roman"/>
          <w:sz w:val="28"/>
        </w:rPr>
        <w:t>2022 год</w:t>
      </w:r>
      <w:r w:rsidRPr="004E79D9">
        <w:rPr>
          <w:rFonts w:ascii="Times New Roman" w:hAnsi="Times New Roman" w:cs="Times New Roman"/>
          <w:sz w:val="28"/>
        </w:rPr>
        <w:t xml:space="preserve"> составили – </w:t>
      </w:r>
      <w:r w:rsidR="0005099E">
        <w:rPr>
          <w:rFonts w:ascii="Times New Roman" w:hAnsi="Times New Roman" w:cs="Times New Roman"/>
          <w:b/>
          <w:sz w:val="28"/>
        </w:rPr>
        <w:t>98,5</w:t>
      </w:r>
      <w:r w:rsidRPr="004E79D9">
        <w:rPr>
          <w:rFonts w:ascii="Times New Roman" w:hAnsi="Times New Roman" w:cs="Times New Roman"/>
          <w:b/>
          <w:sz w:val="28"/>
        </w:rPr>
        <w:t xml:space="preserve"> т.р</w:t>
      </w:r>
      <w:r w:rsidRPr="004E79D9">
        <w:rPr>
          <w:rFonts w:ascii="Times New Roman" w:hAnsi="Times New Roman" w:cs="Times New Roman"/>
          <w:sz w:val="28"/>
        </w:rPr>
        <w:t xml:space="preserve">. </w:t>
      </w:r>
      <w:r w:rsidR="00646B6E">
        <w:rPr>
          <w:rFonts w:ascii="Times New Roman" w:hAnsi="Times New Roman" w:cs="Times New Roman"/>
          <w:sz w:val="28"/>
        </w:rPr>
        <w:t xml:space="preserve">Провели работы по </w:t>
      </w:r>
      <w:r w:rsidR="0005099E">
        <w:rPr>
          <w:rFonts w:ascii="Times New Roman" w:hAnsi="Times New Roman" w:cs="Times New Roman"/>
          <w:sz w:val="28"/>
        </w:rPr>
        <w:t>покосу травы в х. Мацинин и в п. Байков (внутри поселения, на территории кладбища, детские площадки).</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xml:space="preserve">Просьба ко всем жителям, а </w:t>
      </w:r>
      <w:r w:rsidR="00003A9F">
        <w:rPr>
          <w:color w:val="22252D"/>
          <w:sz w:val="28"/>
          <w:szCs w:val="28"/>
        </w:rPr>
        <w:t>также</w:t>
      </w:r>
      <w:r>
        <w:rPr>
          <w:color w:val="22252D"/>
          <w:sz w:val="28"/>
          <w:szCs w:val="28"/>
        </w:rPr>
        <w:t xml:space="preserve"> к руководителям организаций всех форм собственности, соблюдать меры пожарной безопасности: не разжигать костров, не сжигать мусор, быть бдительными и вовремя реагировать на возгорания.</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Каждый из нас обязан соблюдать следующие правила:</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не допускать поджогов мусора, сухой растительности на территории поселения;</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xml:space="preserve">- в случае обнаружения очагов возгорания сухой растительности необходимо незамедлительно позвонить в Администрацию </w:t>
      </w:r>
      <w:r w:rsidR="00003A9F">
        <w:rPr>
          <w:color w:val="22252D"/>
          <w:sz w:val="28"/>
          <w:szCs w:val="28"/>
        </w:rPr>
        <w:t>Гашунского сельского</w:t>
      </w:r>
      <w:r>
        <w:rPr>
          <w:color w:val="22252D"/>
          <w:sz w:val="28"/>
          <w:szCs w:val="28"/>
        </w:rPr>
        <w:t xml:space="preserve"> поселения по тел. 3-</w:t>
      </w:r>
      <w:r w:rsidR="004E79D9">
        <w:rPr>
          <w:color w:val="22252D"/>
          <w:sz w:val="28"/>
          <w:szCs w:val="28"/>
        </w:rPr>
        <w:t>46-49</w:t>
      </w:r>
      <w:r>
        <w:rPr>
          <w:color w:val="22252D"/>
          <w:sz w:val="28"/>
          <w:szCs w:val="28"/>
        </w:rPr>
        <w:t>, либо информировать пожарного старшину или сообщить в ЕДДС по телефону 112, при этом сообщить, что горит и где;</w:t>
      </w:r>
    </w:p>
    <w:p w:rsidR="0005099E" w:rsidRDefault="00EE794F" w:rsidP="00EE794F">
      <w:pPr>
        <w:pStyle w:val="a9"/>
        <w:shd w:val="clear" w:color="auto" w:fill="FFFFFF"/>
        <w:jc w:val="both"/>
        <w:rPr>
          <w:color w:val="22252D"/>
          <w:sz w:val="28"/>
          <w:szCs w:val="28"/>
        </w:rPr>
      </w:pPr>
      <w:r>
        <w:rPr>
          <w:color w:val="22252D"/>
          <w:sz w:val="28"/>
          <w:szCs w:val="28"/>
        </w:rPr>
        <w:t>Так же на территории поселения организована и ведет свою деятельность Добровольная пожарная дружина, которая</w:t>
      </w:r>
      <w:r w:rsidR="004E79D9">
        <w:rPr>
          <w:color w:val="22252D"/>
          <w:sz w:val="28"/>
          <w:szCs w:val="28"/>
        </w:rPr>
        <w:t xml:space="preserve"> </w:t>
      </w:r>
      <w:r>
        <w:rPr>
          <w:color w:val="22252D"/>
          <w:sz w:val="28"/>
          <w:szCs w:val="28"/>
        </w:rPr>
        <w:t>состоит из 8 человек. В каждом населенном пункте назначены пожарные старшины, ответственные за сообщение в пожарную часть о возгораниях.</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Администрация сельского поселения сотрудничает с правоохранительными органами по профилактике правонарушений. В течение отчетного периода проводились межведомственные рейды по неблагополучным семьям. Ведется профилактическая работа по предупреждению террористических и экстремистских проявлений на территории поселения, по укреплению межнационального согласия и повышения бдительности. Проводились профилактические антинаркотические мероприятия, рейды по определению и уничтожению очагов дикорастущей конопли, распространение памяток.</w:t>
      </w:r>
    </w:p>
    <w:p w:rsidR="00EE794F" w:rsidRDefault="00EE794F" w:rsidP="00EE794F">
      <w:pPr>
        <w:pStyle w:val="a9"/>
        <w:shd w:val="clear" w:color="auto" w:fill="FFFFFF"/>
        <w:jc w:val="center"/>
        <w:rPr>
          <w:rFonts w:ascii="Trebuchet MS" w:hAnsi="Trebuchet MS"/>
          <w:color w:val="22252D"/>
          <w:sz w:val="21"/>
          <w:szCs w:val="21"/>
        </w:rPr>
      </w:pPr>
      <w:r>
        <w:rPr>
          <w:rStyle w:val="aa"/>
          <w:b/>
          <w:bCs/>
          <w:color w:val="22252D"/>
          <w:sz w:val="28"/>
          <w:szCs w:val="28"/>
        </w:rPr>
        <w:t>Здравоохранение</w:t>
      </w:r>
    </w:p>
    <w:p w:rsidR="00EE794F" w:rsidRDefault="00003A9F" w:rsidP="004E79D9">
      <w:pPr>
        <w:pStyle w:val="a9"/>
        <w:shd w:val="clear" w:color="auto" w:fill="FFFFFF"/>
        <w:jc w:val="both"/>
        <w:rPr>
          <w:rFonts w:ascii="Trebuchet MS" w:hAnsi="Trebuchet MS"/>
          <w:color w:val="22252D"/>
          <w:sz w:val="21"/>
          <w:szCs w:val="21"/>
        </w:rPr>
      </w:pPr>
      <w:r>
        <w:rPr>
          <w:color w:val="22252D"/>
          <w:sz w:val="28"/>
          <w:szCs w:val="28"/>
        </w:rPr>
        <w:t xml:space="preserve">          В нашем поселении </w:t>
      </w:r>
      <w:r w:rsidR="004E79D9">
        <w:rPr>
          <w:color w:val="22252D"/>
          <w:sz w:val="28"/>
          <w:szCs w:val="28"/>
        </w:rPr>
        <w:t xml:space="preserve"> в ФАПе проводит прием фельдшер Антишко Е.А. по вторникам и пятницам.</w:t>
      </w:r>
    </w:p>
    <w:p w:rsidR="00EE794F" w:rsidRDefault="00EE794F" w:rsidP="00EE794F">
      <w:pPr>
        <w:pStyle w:val="a9"/>
        <w:shd w:val="clear" w:color="auto" w:fill="FFFFFF"/>
        <w:jc w:val="center"/>
        <w:rPr>
          <w:rFonts w:ascii="Trebuchet MS" w:hAnsi="Trebuchet MS"/>
          <w:color w:val="22252D"/>
          <w:sz w:val="21"/>
          <w:szCs w:val="21"/>
        </w:rPr>
      </w:pPr>
      <w:r>
        <w:rPr>
          <w:rStyle w:val="aa"/>
          <w:b/>
          <w:bCs/>
          <w:color w:val="22252D"/>
          <w:sz w:val="28"/>
          <w:szCs w:val="28"/>
        </w:rPr>
        <w:t>Образование</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 xml:space="preserve">    Образование поселения представлено </w:t>
      </w:r>
      <w:r w:rsidR="004E79D9">
        <w:rPr>
          <w:color w:val="22252D"/>
          <w:sz w:val="28"/>
          <w:szCs w:val="28"/>
        </w:rPr>
        <w:t xml:space="preserve">Гашунской СОШ №4 </w:t>
      </w:r>
      <w:r>
        <w:rPr>
          <w:color w:val="22252D"/>
          <w:sz w:val="28"/>
          <w:szCs w:val="28"/>
        </w:rPr>
        <w:t>и детским садом «С</w:t>
      </w:r>
      <w:r w:rsidR="004E79D9">
        <w:rPr>
          <w:color w:val="22252D"/>
          <w:sz w:val="28"/>
          <w:szCs w:val="28"/>
        </w:rPr>
        <w:t>олнышко</w:t>
      </w:r>
      <w:r>
        <w:rPr>
          <w:color w:val="22252D"/>
          <w:sz w:val="28"/>
          <w:szCs w:val="28"/>
        </w:rPr>
        <w:t>».</w:t>
      </w:r>
    </w:p>
    <w:p w:rsidR="00515519" w:rsidRDefault="00515519" w:rsidP="00D60604">
      <w:pPr>
        <w:pStyle w:val="a9"/>
        <w:shd w:val="clear" w:color="auto" w:fill="FFFFFF"/>
        <w:jc w:val="both"/>
        <w:rPr>
          <w:rStyle w:val="a8"/>
          <w:color w:val="22252D"/>
          <w:sz w:val="28"/>
          <w:szCs w:val="28"/>
        </w:rPr>
      </w:pPr>
      <w:r w:rsidRPr="00F5087E">
        <w:rPr>
          <w:sz w:val="28"/>
          <w:szCs w:val="28"/>
        </w:rPr>
        <w:lastRenderedPageBreak/>
        <w:t xml:space="preserve">   В заключении хочется выразить глубокую благодарность и признательность всем жителям поселения, фермерам, депутата</w:t>
      </w:r>
      <w:r w:rsidR="0005099E">
        <w:rPr>
          <w:sz w:val="28"/>
          <w:szCs w:val="28"/>
        </w:rPr>
        <w:t xml:space="preserve">м и руководителям всех уровней за сбор гуманитарной помощи нашим землякам – мобилизованным, которые находятся в зоне проведения СВО, </w:t>
      </w:r>
      <w:r w:rsidRPr="00F5087E">
        <w:rPr>
          <w:sz w:val="28"/>
          <w:szCs w:val="28"/>
        </w:rPr>
        <w:t>особенно хочу отметить</w:t>
      </w:r>
      <w:r w:rsidR="00D60604">
        <w:rPr>
          <w:sz w:val="28"/>
          <w:szCs w:val="28"/>
        </w:rPr>
        <w:t xml:space="preserve"> генерального директора АО «п\з «Гашунский» Исаев</w:t>
      </w:r>
      <w:r w:rsidR="0005099E">
        <w:rPr>
          <w:sz w:val="28"/>
          <w:szCs w:val="28"/>
        </w:rPr>
        <w:t xml:space="preserve">а Николая Николаевича </w:t>
      </w:r>
      <w:r w:rsidR="00D60604">
        <w:rPr>
          <w:sz w:val="28"/>
          <w:szCs w:val="28"/>
        </w:rPr>
        <w:t xml:space="preserve"> за помощь в благоустройстве поселения.</w:t>
      </w:r>
    </w:p>
    <w:p w:rsidR="00EE794F" w:rsidRDefault="00EE794F" w:rsidP="00EE794F">
      <w:pPr>
        <w:pStyle w:val="a9"/>
        <w:shd w:val="clear" w:color="auto" w:fill="FFFFFF"/>
        <w:jc w:val="both"/>
        <w:rPr>
          <w:rFonts w:ascii="Trebuchet MS" w:hAnsi="Trebuchet MS"/>
          <w:color w:val="22252D"/>
          <w:sz w:val="21"/>
          <w:szCs w:val="21"/>
        </w:rPr>
      </w:pPr>
      <w:bookmarkStart w:id="0" w:name="_GoBack"/>
      <w:bookmarkEnd w:id="0"/>
      <w:r>
        <w:rPr>
          <w:color w:val="22252D"/>
          <w:sz w:val="28"/>
          <w:szCs w:val="28"/>
        </w:rPr>
        <w:t>    Искренне желаю всем крепкого, крепкого здоровья, семейного благополучия, чистого, светлого неба над головой, тесного сотрудничества, взаимопонимания и доброго уважительного отношения друг к другу.</w:t>
      </w:r>
    </w:p>
    <w:p w:rsidR="00EE794F" w:rsidRDefault="00EE794F" w:rsidP="00EE794F">
      <w:pPr>
        <w:pStyle w:val="a9"/>
        <w:shd w:val="clear" w:color="auto" w:fill="FFFFFF"/>
        <w:jc w:val="both"/>
        <w:rPr>
          <w:rFonts w:ascii="Trebuchet MS" w:hAnsi="Trebuchet MS"/>
          <w:color w:val="22252D"/>
          <w:sz w:val="21"/>
          <w:szCs w:val="21"/>
        </w:rPr>
      </w:pPr>
      <w:r>
        <w:rPr>
          <w:color w:val="22252D"/>
          <w:sz w:val="28"/>
          <w:szCs w:val="28"/>
        </w:rPr>
        <w:t>Доклад окончен. Спасибо за внимание!</w:t>
      </w:r>
    </w:p>
    <w:p w:rsidR="00EE794F" w:rsidRPr="001B2A8A" w:rsidRDefault="00EE794F" w:rsidP="006B551A">
      <w:pPr>
        <w:shd w:val="clear" w:color="auto" w:fill="FFFFFF"/>
        <w:spacing w:line="240" w:lineRule="auto"/>
        <w:contextualSpacing/>
        <w:jc w:val="center"/>
        <w:rPr>
          <w:rFonts w:ascii="Times New Roman" w:hAnsi="Times New Roman" w:cs="Times New Roman"/>
          <w:sz w:val="24"/>
          <w:szCs w:val="24"/>
        </w:rPr>
      </w:pPr>
    </w:p>
    <w:sectPr w:rsidR="00EE794F" w:rsidRPr="001B2A8A" w:rsidSect="008E1CFD">
      <w:pgSz w:w="11906" w:h="16838"/>
      <w:pgMar w:top="568"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44" w:rsidRDefault="00FE4C44" w:rsidP="00527CF7">
      <w:pPr>
        <w:spacing w:after="0" w:line="240" w:lineRule="auto"/>
      </w:pPr>
      <w:r>
        <w:separator/>
      </w:r>
    </w:p>
  </w:endnote>
  <w:endnote w:type="continuationSeparator" w:id="0">
    <w:p w:rsidR="00FE4C44" w:rsidRDefault="00FE4C44" w:rsidP="0052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44" w:rsidRDefault="00FE4C44" w:rsidP="00527CF7">
      <w:pPr>
        <w:spacing w:after="0" w:line="240" w:lineRule="auto"/>
      </w:pPr>
      <w:r>
        <w:separator/>
      </w:r>
    </w:p>
  </w:footnote>
  <w:footnote w:type="continuationSeparator" w:id="0">
    <w:p w:rsidR="00FE4C44" w:rsidRDefault="00FE4C44" w:rsidP="00527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C25"/>
    <w:multiLevelType w:val="multilevel"/>
    <w:tmpl w:val="678CD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F51827"/>
    <w:multiLevelType w:val="multilevel"/>
    <w:tmpl w:val="B1989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007385"/>
    <w:multiLevelType w:val="multilevel"/>
    <w:tmpl w:val="10FE2A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AC411A"/>
    <w:multiLevelType w:val="multilevel"/>
    <w:tmpl w:val="657A64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255BE9"/>
    <w:multiLevelType w:val="multilevel"/>
    <w:tmpl w:val="6FDE25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7973"/>
    <w:rsid w:val="00003A9F"/>
    <w:rsid w:val="000045C9"/>
    <w:rsid w:val="00007675"/>
    <w:rsid w:val="00014530"/>
    <w:rsid w:val="000236DC"/>
    <w:rsid w:val="000353B2"/>
    <w:rsid w:val="0005099E"/>
    <w:rsid w:val="00075059"/>
    <w:rsid w:val="00080688"/>
    <w:rsid w:val="000B386B"/>
    <w:rsid w:val="000C343C"/>
    <w:rsid w:val="000C76CE"/>
    <w:rsid w:val="000F4E3D"/>
    <w:rsid w:val="0011274B"/>
    <w:rsid w:val="00114484"/>
    <w:rsid w:val="00154C86"/>
    <w:rsid w:val="001B2A8A"/>
    <w:rsid w:val="001D0314"/>
    <w:rsid w:val="001D558D"/>
    <w:rsid w:val="001D72A4"/>
    <w:rsid w:val="001D72C5"/>
    <w:rsid w:val="001E0EBB"/>
    <w:rsid w:val="001F08D0"/>
    <w:rsid w:val="001F1DB4"/>
    <w:rsid w:val="00202EE1"/>
    <w:rsid w:val="00211EB5"/>
    <w:rsid w:val="00213C34"/>
    <w:rsid w:val="00222A9B"/>
    <w:rsid w:val="00235BEB"/>
    <w:rsid w:val="0025000E"/>
    <w:rsid w:val="00252952"/>
    <w:rsid w:val="00266AAF"/>
    <w:rsid w:val="00294B23"/>
    <w:rsid w:val="002C04E2"/>
    <w:rsid w:val="002C2CA2"/>
    <w:rsid w:val="002C41CD"/>
    <w:rsid w:val="002D3DA8"/>
    <w:rsid w:val="002E78D9"/>
    <w:rsid w:val="0030135E"/>
    <w:rsid w:val="00311D39"/>
    <w:rsid w:val="00331157"/>
    <w:rsid w:val="00333E73"/>
    <w:rsid w:val="003B4F78"/>
    <w:rsid w:val="003B7199"/>
    <w:rsid w:val="003C331A"/>
    <w:rsid w:val="003D3D29"/>
    <w:rsid w:val="003E67CE"/>
    <w:rsid w:val="0040014E"/>
    <w:rsid w:val="00405A10"/>
    <w:rsid w:val="00412805"/>
    <w:rsid w:val="0041308D"/>
    <w:rsid w:val="00431AD6"/>
    <w:rsid w:val="00463F14"/>
    <w:rsid w:val="004664DB"/>
    <w:rsid w:val="00467CA7"/>
    <w:rsid w:val="00471297"/>
    <w:rsid w:val="004904CB"/>
    <w:rsid w:val="00491CEE"/>
    <w:rsid w:val="00497082"/>
    <w:rsid w:val="004A69EE"/>
    <w:rsid w:val="004B752E"/>
    <w:rsid w:val="004D0E46"/>
    <w:rsid w:val="004E55BE"/>
    <w:rsid w:val="004E695D"/>
    <w:rsid w:val="004E79D9"/>
    <w:rsid w:val="004F5AFE"/>
    <w:rsid w:val="004F7D75"/>
    <w:rsid w:val="00502172"/>
    <w:rsid w:val="00503910"/>
    <w:rsid w:val="00515519"/>
    <w:rsid w:val="00527CF7"/>
    <w:rsid w:val="00531F62"/>
    <w:rsid w:val="00536F7C"/>
    <w:rsid w:val="00543312"/>
    <w:rsid w:val="00546D2D"/>
    <w:rsid w:val="00547157"/>
    <w:rsid w:val="00573AF2"/>
    <w:rsid w:val="005A1DB7"/>
    <w:rsid w:val="005B7A1F"/>
    <w:rsid w:val="005C217F"/>
    <w:rsid w:val="005F582B"/>
    <w:rsid w:val="00624249"/>
    <w:rsid w:val="00646B6E"/>
    <w:rsid w:val="0065058F"/>
    <w:rsid w:val="006515F9"/>
    <w:rsid w:val="00660C0F"/>
    <w:rsid w:val="00691031"/>
    <w:rsid w:val="006B551A"/>
    <w:rsid w:val="006C4217"/>
    <w:rsid w:val="006E32C0"/>
    <w:rsid w:val="00734B87"/>
    <w:rsid w:val="00756651"/>
    <w:rsid w:val="00780168"/>
    <w:rsid w:val="0079635F"/>
    <w:rsid w:val="00796A9D"/>
    <w:rsid w:val="007A1916"/>
    <w:rsid w:val="007D2F01"/>
    <w:rsid w:val="007D6E9F"/>
    <w:rsid w:val="007E1A3C"/>
    <w:rsid w:val="007E21B7"/>
    <w:rsid w:val="007E48B3"/>
    <w:rsid w:val="007F4233"/>
    <w:rsid w:val="008005DC"/>
    <w:rsid w:val="008021DD"/>
    <w:rsid w:val="00803ABC"/>
    <w:rsid w:val="00804034"/>
    <w:rsid w:val="00804698"/>
    <w:rsid w:val="008138EC"/>
    <w:rsid w:val="008144C2"/>
    <w:rsid w:val="0082725D"/>
    <w:rsid w:val="00846453"/>
    <w:rsid w:val="00860B67"/>
    <w:rsid w:val="00883FCB"/>
    <w:rsid w:val="00884A51"/>
    <w:rsid w:val="00884EFD"/>
    <w:rsid w:val="008A315F"/>
    <w:rsid w:val="008A7F2B"/>
    <w:rsid w:val="008B3E62"/>
    <w:rsid w:val="008C396D"/>
    <w:rsid w:val="008D37F3"/>
    <w:rsid w:val="008E1839"/>
    <w:rsid w:val="008E1CFD"/>
    <w:rsid w:val="00901297"/>
    <w:rsid w:val="00966F84"/>
    <w:rsid w:val="009738E8"/>
    <w:rsid w:val="009B2C1D"/>
    <w:rsid w:val="009E6DC3"/>
    <w:rsid w:val="009F0AA0"/>
    <w:rsid w:val="00A17AB6"/>
    <w:rsid w:val="00A30030"/>
    <w:rsid w:val="00A44E76"/>
    <w:rsid w:val="00A56C88"/>
    <w:rsid w:val="00A64BF1"/>
    <w:rsid w:val="00A72D76"/>
    <w:rsid w:val="00A80708"/>
    <w:rsid w:val="00AC1CB7"/>
    <w:rsid w:val="00AC3578"/>
    <w:rsid w:val="00AD010E"/>
    <w:rsid w:val="00B20320"/>
    <w:rsid w:val="00B66825"/>
    <w:rsid w:val="00BA1598"/>
    <w:rsid w:val="00BD2B46"/>
    <w:rsid w:val="00BE3D3D"/>
    <w:rsid w:val="00C002BA"/>
    <w:rsid w:val="00C079D7"/>
    <w:rsid w:val="00C16FED"/>
    <w:rsid w:val="00C31A0E"/>
    <w:rsid w:val="00C414E2"/>
    <w:rsid w:val="00C64B2E"/>
    <w:rsid w:val="00C658F1"/>
    <w:rsid w:val="00C94963"/>
    <w:rsid w:val="00CE75D8"/>
    <w:rsid w:val="00CF645B"/>
    <w:rsid w:val="00D05522"/>
    <w:rsid w:val="00D112CE"/>
    <w:rsid w:val="00D3464A"/>
    <w:rsid w:val="00D35779"/>
    <w:rsid w:val="00D36419"/>
    <w:rsid w:val="00D426CE"/>
    <w:rsid w:val="00D60604"/>
    <w:rsid w:val="00D67467"/>
    <w:rsid w:val="00D85232"/>
    <w:rsid w:val="00D93966"/>
    <w:rsid w:val="00DA2020"/>
    <w:rsid w:val="00DC6356"/>
    <w:rsid w:val="00E17973"/>
    <w:rsid w:val="00E41F6C"/>
    <w:rsid w:val="00E51BA6"/>
    <w:rsid w:val="00E72D4A"/>
    <w:rsid w:val="00E84C35"/>
    <w:rsid w:val="00E91BC3"/>
    <w:rsid w:val="00E931EE"/>
    <w:rsid w:val="00EA4251"/>
    <w:rsid w:val="00EA4BFB"/>
    <w:rsid w:val="00EA7E2D"/>
    <w:rsid w:val="00EB39B4"/>
    <w:rsid w:val="00EC0753"/>
    <w:rsid w:val="00EC1D7D"/>
    <w:rsid w:val="00EE0AA3"/>
    <w:rsid w:val="00EE794F"/>
    <w:rsid w:val="00EF143E"/>
    <w:rsid w:val="00F15AC0"/>
    <w:rsid w:val="00F37209"/>
    <w:rsid w:val="00F4014A"/>
    <w:rsid w:val="00F43CC3"/>
    <w:rsid w:val="00F479E9"/>
    <w:rsid w:val="00F5087E"/>
    <w:rsid w:val="00F57328"/>
    <w:rsid w:val="00F9560C"/>
    <w:rsid w:val="00FA4566"/>
    <w:rsid w:val="00FA72FD"/>
    <w:rsid w:val="00FB4B2B"/>
    <w:rsid w:val="00FC34C6"/>
    <w:rsid w:val="00FE4604"/>
    <w:rsid w:val="00FE4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22252-22EC-4DE6-8849-B0B3B0C3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C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7CF7"/>
  </w:style>
  <w:style w:type="paragraph" w:styleId="a5">
    <w:name w:val="footer"/>
    <w:basedOn w:val="a"/>
    <w:link w:val="a6"/>
    <w:uiPriority w:val="99"/>
    <w:semiHidden/>
    <w:unhideWhenUsed/>
    <w:rsid w:val="00527C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27CF7"/>
  </w:style>
  <w:style w:type="paragraph" w:styleId="a7">
    <w:name w:val="List Paragraph"/>
    <w:basedOn w:val="a"/>
    <w:uiPriority w:val="34"/>
    <w:qFormat/>
    <w:rsid w:val="004E695D"/>
    <w:pPr>
      <w:ind w:left="720"/>
      <w:contextualSpacing/>
    </w:pPr>
  </w:style>
  <w:style w:type="paragraph" w:customStyle="1" w:styleId="msonormalbullet2gif">
    <w:name w:val="msonormalbullet2.gif"/>
    <w:basedOn w:val="a"/>
    <w:rsid w:val="007A191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F143E"/>
    <w:rPr>
      <w:b/>
      <w:bCs/>
    </w:rPr>
  </w:style>
  <w:style w:type="paragraph" w:styleId="a9">
    <w:name w:val="Normal (Web)"/>
    <w:basedOn w:val="a"/>
    <w:uiPriority w:val="99"/>
    <w:unhideWhenUsed/>
    <w:rsid w:val="00EE794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EE794F"/>
    <w:rPr>
      <w:i/>
      <w:iCs/>
    </w:rPr>
  </w:style>
  <w:style w:type="paragraph" w:styleId="ab">
    <w:name w:val="No Spacing"/>
    <w:uiPriority w:val="1"/>
    <w:qFormat/>
    <w:rsid w:val="00A30030"/>
    <w:pPr>
      <w:spacing w:after="0" w:line="240" w:lineRule="auto"/>
    </w:pPr>
  </w:style>
  <w:style w:type="paragraph" w:styleId="ac">
    <w:name w:val="Balloon Text"/>
    <w:basedOn w:val="a"/>
    <w:link w:val="ad"/>
    <w:uiPriority w:val="99"/>
    <w:semiHidden/>
    <w:unhideWhenUsed/>
    <w:rsid w:val="00003A9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3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8071">
      <w:bodyDiv w:val="1"/>
      <w:marLeft w:val="0"/>
      <w:marRight w:val="0"/>
      <w:marTop w:val="0"/>
      <w:marBottom w:val="0"/>
      <w:divBdr>
        <w:top w:val="none" w:sz="0" w:space="0" w:color="auto"/>
        <w:left w:val="none" w:sz="0" w:space="0" w:color="auto"/>
        <w:bottom w:val="none" w:sz="0" w:space="0" w:color="auto"/>
        <w:right w:val="none" w:sz="0" w:space="0" w:color="auto"/>
      </w:divBdr>
    </w:div>
    <w:div w:id="11801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9F76-7B83-42D1-9111-0B4F7402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5333</TotalTime>
  <Pages>1</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90</cp:revision>
  <cp:lastPrinted>2023-07-10T07:03:00Z</cp:lastPrinted>
  <dcterms:created xsi:type="dcterms:W3CDTF">2020-01-24T06:54:00Z</dcterms:created>
  <dcterms:modified xsi:type="dcterms:W3CDTF">2023-07-10T07:03:00Z</dcterms:modified>
</cp:coreProperties>
</file>