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ppt" ContentType="application/vnd.ms-powerpoi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6F3B" w:rsidRPr="001C2229" w:rsidRDefault="00786F3B" w:rsidP="00786F3B">
      <w:pPr>
        <w:pStyle w:val="a3"/>
        <w:numPr>
          <w:ilvl w:val="0"/>
          <w:numId w:val="1"/>
        </w:numPr>
        <w:spacing w:after="0" w:line="240" w:lineRule="auto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1C2229">
        <w:rPr>
          <w:rFonts w:ascii="Times New Roman" w:hAnsi="Times New Roman"/>
          <w:b/>
          <w:sz w:val="28"/>
          <w:szCs w:val="28"/>
        </w:rPr>
        <w:t xml:space="preserve">Организация работы с молодежью в </w:t>
      </w:r>
      <w:r w:rsidR="001C2229">
        <w:rPr>
          <w:rFonts w:ascii="Times New Roman" w:hAnsi="Times New Roman"/>
          <w:b/>
          <w:sz w:val="28"/>
          <w:szCs w:val="28"/>
        </w:rPr>
        <w:t xml:space="preserve">МБУК КДЦ «Гашунский» </w:t>
      </w:r>
      <w:r w:rsidR="003932DA">
        <w:rPr>
          <w:rFonts w:ascii="Times New Roman" w:hAnsi="Times New Roman"/>
          <w:b/>
          <w:sz w:val="28"/>
          <w:szCs w:val="28"/>
        </w:rPr>
        <w:t xml:space="preserve">    </w:t>
      </w:r>
      <w:r w:rsidR="005D5D70">
        <w:rPr>
          <w:rFonts w:ascii="Times New Roman" w:hAnsi="Times New Roman"/>
          <w:b/>
          <w:sz w:val="28"/>
          <w:szCs w:val="28"/>
        </w:rPr>
        <w:t xml:space="preserve"> за </w:t>
      </w:r>
      <w:r w:rsidRPr="001C2229">
        <w:rPr>
          <w:rFonts w:ascii="Times New Roman" w:hAnsi="Times New Roman"/>
          <w:b/>
          <w:sz w:val="28"/>
          <w:szCs w:val="28"/>
        </w:rPr>
        <w:t xml:space="preserve"> 2021г.</w:t>
      </w:r>
    </w:p>
    <w:p w:rsidR="00786F3B" w:rsidRDefault="00786F3B" w:rsidP="00EB7ABA">
      <w:pPr>
        <w:jc w:val="both"/>
      </w:pPr>
    </w:p>
    <w:p w:rsidR="001C2229" w:rsidRPr="000159C1" w:rsidRDefault="001C2229" w:rsidP="001C2229">
      <w:pPr>
        <w:pStyle w:val="a6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0159C1">
        <w:rPr>
          <w:rFonts w:ascii="Times New Roman" w:hAnsi="Times New Roman" w:cs="Times New Roman"/>
          <w:sz w:val="28"/>
          <w:szCs w:val="28"/>
        </w:rPr>
        <w:t xml:space="preserve">Основной задачей </w:t>
      </w:r>
      <w:r>
        <w:rPr>
          <w:rFonts w:ascii="Times New Roman" w:hAnsi="Times New Roman" w:cs="Times New Roman"/>
          <w:sz w:val="28"/>
          <w:szCs w:val="28"/>
        </w:rPr>
        <w:t xml:space="preserve">КДЦ </w:t>
      </w:r>
      <w:r w:rsidRPr="000159C1">
        <w:rPr>
          <w:rFonts w:ascii="Times New Roman" w:hAnsi="Times New Roman" w:cs="Times New Roman"/>
          <w:sz w:val="28"/>
          <w:szCs w:val="28"/>
        </w:rPr>
        <w:t xml:space="preserve"> в работе с молодежью является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59C1">
        <w:rPr>
          <w:rFonts w:ascii="Times New Roman" w:hAnsi="Times New Roman" w:cs="Times New Roman"/>
          <w:sz w:val="28"/>
          <w:szCs w:val="28"/>
        </w:rPr>
        <w:t>организация содержательного досуга, который характеризуется возможностью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59C1">
        <w:rPr>
          <w:rFonts w:ascii="Times New Roman" w:hAnsi="Times New Roman" w:cs="Times New Roman"/>
          <w:sz w:val="28"/>
          <w:szCs w:val="28"/>
        </w:rPr>
        <w:t>реализации творческого потенциала, развития творческой активности молодежи</w:t>
      </w:r>
    </w:p>
    <w:p w:rsidR="001C2229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159C1">
        <w:rPr>
          <w:rFonts w:ascii="Times New Roman" w:hAnsi="Times New Roman" w:cs="Times New Roman"/>
          <w:sz w:val="28"/>
          <w:szCs w:val="28"/>
        </w:rPr>
        <w:t>путем использования разнообразных форм досуга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 w:cs="Times New Roman"/>
          <w:sz w:val="28"/>
          <w:szCs w:val="28"/>
        </w:rPr>
        <w:t>).</w:t>
      </w:r>
    </w:p>
    <w:p w:rsidR="001C2229" w:rsidRPr="000159C1" w:rsidRDefault="001C2229" w:rsidP="001C2229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Работники КДЦ на протяжении 2020 года   и начало 2021 года </w:t>
      </w:r>
      <w:r w:rsidRPr="000159C1">
        <w:rPr>
          <w:rFonts w:ascii="Times New Roman" w:hAnsi="Times New Roman" w:cs="Times New Roman"/>
          <w:sz w:val="28"/>
          <w:szCs w:val="28"/>
          <w:lang w:eastAsia="ru-RU"/>
        </w:rPr>
        <w:t xml:space="preserve"> приложили </w:t>
      </w:r>
      <w:proofErr w:type="gramStart"/>
      <w:r w:rsidRPr="000159C1">
        <w:rPr>
          <w:rFonts w:ascii="Times New Roman" w:hAnsi="Times New Roman" w:cs="Times New Roman"/>
          <w:sz w:val="28"/>
          <w:szCs w:val="28"/>
          <w:lang w:eastAsia="ru-RU"/>
        </w:rPr>
        <w:t>не мало</w:t>
      </w:r>
      <w:proofErr w:type="gramEnd"/>
      <w:r w:rsidRPr="000159C1">
        <w:rPr>
          <w:rFonts w:ascii="Times New Roman" w:hAnsi="Times New Roman" w:cs="Times New Roman"/>
          <w:sz w:val="28"/>
          <w:szCs w:val="28"/>
          <w:lang w:eastAsia="ru-RU"/>
        </w:rPr>
        <w:t xml:space="preserve"> усилий, чтобы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159C1">
        <w:rPr>
          <w:rFonts w:ascii="Times New Roman" w:hAnsi="Times New Roman" w:cs="Times New Roman"/>
          <w:sz w:val="28"/>
          <w:szCs w:val="28"/>
          <w:lang w:eastAsia="ru-RU"/>
        </w:rPr>
        <w:t>активизировать работу с молодежью и привлечь молодое поколение в культурно –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0159C1">
        <w:rPr>
          <w:rFonts w:ascii="Times New Roman" w:hAnsi="Times New Roman" w:cs="Times New Roman"/>
          <w:sz w:val="28"/>
          <w:szCs w:val="28"/>
          <w:lang w:eastAsia="ru-RU"/>
        </w:rPr>
        <w:t>досуговую</w:t>
      </w:r>
      <w:proofErr w:type="spellEnd"/>
      <w:r w:rsidRPr="000159C1">
        <w:rPr>
          <w:rFonts w:ascii="Times New Roman" w:hAnsi="Times New Roman" w:cs="Times New Roman"/>
          <w:sz w:val="28"/>
          <w:szCs w:val="28"/>
          <w:lang w:eastAsia="ru-RU"/>
        </w:rPr>
        <w:t xml:space="preserve"> деятельность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онлайн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формате</w:t>
      </w:r>
      <w:r w:rsidRPr="000159C1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C2229" w:rsidRPr="00B431C6" w:rsidRDefault="001C2229" w:rsidP="001C2229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За 2021</w:t>
      </w:r>
      <w:r w:rsidRPr="00B431C6">
        <w:rPr>
          <w:rFonts w:ascii="Times New Roman" w:hAnsi="Times New Roman" w:cs="Times New Roman"/>
          <w:sz w:val="28"/>
          <w:szCs w:val="28"/>
          <w:lang w:eastAsia="ru-RU"/>
        </w:rPr>
        <w:t xml:space="preserve"> год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были запланированы </w:t>
      </w:r>
      <w:r w:rsidRPr="00B431C6">
        <w:rPr>
          <w:rFonts w:ascii="Times New Roman" w:hAnsi="Times New Roman" w:cs="Times New Roman"/>
          <w:sz w:val="28"/>
          <w:szCs w:val="28"/>
          <w:lang w:eastAsia="ru-RU"/>
        </w:rPr>
        <w:t xml:space="preserve"> и проведены мероприятия, направленные:</w:t>
      </w:r>
    </w:p>
    <w:p w:rsidR="001C2229" w:rsidRPr="00B431C6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формирование духовно-нравственных ценностей и патриотическое сознание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B431C6">
        <w:rPr>
          <w:rFonts w:ascii="Times New Roman" w:hAnsi="Times New Roman" w:cs="Times New Roman"/>
          <w:sz w:val="28"/>
          <w:szCs w:val="28"/>
          <w:lang w:eastAsia="ru-RU"/>
        </w:rPr>
        <w:t>молодежи;</w:t>
      </w:r>
    </w:p>
    <w:p w:rsidR="001C2229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формирование здорового образа жизни молодых граждан;</w:t>
      </w:r>
    </w:p>
    <w:p w:rsidR="001C2229" w:rsidRPr="00B431C6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привлечение молодежи к активному участию в общественной жизни;</w:t>
      </w:r>
    </w:p>
    <w:p w:rsidR="001C2229" w:rsidRPr="00B431C6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пропаганду семейных ценностей среди молодежи;</w:t>
      </w:r>
    </w:p>
    <w:p w:rsidR="001C2229" w:rsidRPr="00B431C6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пропаганду активного досуга молодежи;</w:t>
      </w:r>
    </w:p>
    <w:p w:rsidR="001C2229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31C6">
        <w:rPr>
          <w:rFonts w:ascii="Times New Roman" w:hAnsi="Times New Roman" w:cs="Times New Roman"/>
          <w:sz w:val="28"/>
          <w:szCs w:val="28"/>
          <w:lang w:eastAsia="ru-RU"/>
        </w:rPr>
        <w:t>- на создание условий для интеллектуального и творческого развития молодежи,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поддержку талантливой молодежи, и т.д.</w:t>
      </w:r>
    </w:p>
    <w:p w:rsidR="001C2229" w:rsidRPr="00B431C6" w:rsidRDefault="001C2229" w:rsidP="001C2229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C2229" w:rsidRDefault="001C2229" w:rsidP="006C4426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январе п</w:t>
      </w:r>
      <w:r w:rsidRPr="00B431C6">
        <w:rPr>
          <w:rFonts w:ascii="Times New Roman" w:hAnsi="Times New Roman" w:cs="Times New Roman"/>
          <w:sz w:val="28"/>
          <w:szCs w:val="28"/>
        </w:rPr>
        <w:t xml:space="preserve">о патриотическому направлению для молодежи  в социальных сетях </w:t>
      </w:r>
      <w:proofErr w:type="gramStart"/>
      <w:r w:rsidRPr="00B431C6">
        <w:rPr>
          <w:rFonts w:ascii="Times New Roman" w:hAnsi="Times New Roman" w:cs="Times New Roman"/>
          <w:sz w:val="28"/>
          <w:szCs w:val="28"/>
        </w:rPr>
        <w:t>разместили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п</w:t>
      </w:r>
      <w:r w:rsidRPr="00CC7C84">
        <w:rPr>
          <w:rFonts w:ascii="Times New Roman" w:hAnsi="Times New Roman" w:cs="Times New Roman"/>
          <w:b/>
          <w:sz w:val="28"/>
          <w:szCs w:val="28"/>
        </w:rPr>
        <w:t>ознавательный час,   посвященный Дню снятия блокады Ленинграда «Непокоренный город»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 w:cs="Times New Roman"/>
          <w:sz w:val="28"/>
          <w:szCs w:val="28"/>
        </w:rPr>
        <w:t>Работники КДЦ  рассказали  о мужестве жителей Ленинграда,  о норме хлеба, о «Дороге жизни» через Ладожское озере, о там как спасали  произведение искусства г. Ленинграда.</w:t>
      </w:r>
      <w:proofErr w:type="gramEnd"/>
    </w:p>
    <w:p w:rsidR="001C2229" w:rsidRDefault="001C2229" w:rsidP="001C22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82800" cy="1562100"/>
            <wp:effectExtent l="19050" t="0" r="0" b="0"/>
            <wp:docPr id="18" name="Рисунок 7" descr="https://i.mycdn.me/i?r=AyH4iRPQ2q0otWIFepML2LxR50tg5T4qg9tdhAqDrgv7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50tg5T4qg9tdhAqDrgv70Q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2073" cy="1558530"/>
            <wp:effectExtent l="19050" t="0" r="9227" b="0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73" cy="155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29" w:rsidRDefault="001C2229" w:rsidP="001C22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C2229" w:rsidRPr="000666E7" w:rsidRDefault="001C2229" w:rsidP="001C2229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 формированию духовно-нравственных ценностей для ребят разместили в социальных сетях  </w:t>
      </w:r>
      <w:r w:rsidRPr="00B431C6">
        <w:rPr>
          <w:rFonts w:ascii="Times New Roman" w:hAnsi="Times New Roman" w:cs="Times New Roman"/>
          <w:b/>
          <w:sz w:val="28"/>
          <w:szCs w:val="28"/>
          <w:lang w:eastAsia="ru-RU"/>
        </w:rPr>
        <w:t>информационный час  «О милая Татьяна!»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посвященный Дню Татьяны и студентов.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Arial" w:hAnsi="Arial" w:cs="Arial"/>
          <w:color w:val="333333"/>
          <w:sz w:val="20"/>
          <w:szCs w:val="20"/>
          <w:shd w:val="clear" w:color="auto" w:fill="FFFFFF"/>
        </w:rPr>
        <w:t>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Работники культуры постарались п</w:t>
      </w:r>
      <w:r w:rsidRPr="00B43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ознакомить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ребят </w:t>
      </w:r>
      <w:r w:rsidRPr="00B431C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 житием </w:t>
      </w:r>
      <w:r w:rsidRPr="00B431C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великомученицы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 Святой </w:t>
      </w:r>
      <w:proofErr w:type="spellStart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Татияны</w:t>
      </w:r>
      <w:proofErr w:type="spellEnd"/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 xml:space="preserve">. </w:t>
      </w:r>
      <w:r w:rsidRPr="000666E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Рассказываем, почему день студента и Татьянин день — это два совершенно разных праздника и как получилось, что в современной России их отмечают в один день.</w:t>
      </w:r>
    </w:p>
    <w:p w:rsidR="001C2229" w:rsidRPr="00B431C6" w:rsidRDefault="001C2229" w:rsidP="001C2229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20900" cy="1590675"/>
            <wp:effectExtent l="19050" t="0" r="0" b="0"/>
            <wp:docPr id="22" name="Рисунок 4" descr="https://i.mycdn.me/i?r=AyH4iRPQ2q0otWIFepML2LxRmNg9Occwpz-sDaF-2eN4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mNg9Occwpz-sDaF-2eN4B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9074" cy="1590577"/>
            <wp:effectExtent l="19050" t="0" r="9376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074" cy="159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2229" w:rsidRDefault="001C2229" w:rsidP="00EB7ABA">
      <w:pPr>
        <w:jc w:val="both"/>
      </w:pPr>
    </w:p>
    <w:p w:rsidR="00786F3B" w:rsidRPr="00723978" w:rsidRDefault="001C2229" w:rsidP="00EB7AB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C2229">
        <w:rPr>
          <w:rFonts w:ascii="Times New Roman" w:hAnsi="Times New Roman" w:cs="Times New Roman"/>
          <w:sz w:val="28"/>
          <w:szCs w:val="28"/>
        </w:rPr>
        <w:t>В феврале провели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 виртуальную</w:t>
      </w:r>
      <w:r w:rsidR="00786F3B" w:rsidRPr="00723978">
        <w:rPr>
          <w:rFonts w:ascii="Times New Roman" w:hAnsi="Times New Roman" w:cs="Times New Roman"/>
          <w:b/>
          <w:sz w:val="28"/>
          <w:szCs w:val="28"/>
        </w:rPr>
        <w:t xml:space="preserve"> бесед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="00786F3B" w:rsidRPr="00723978">
        <w:rPr>
          <w:rFonts w:ascii="Times New Roman" w:hAnsi="Times New Roman" w:cs="Times New Roman"/>
          <w:b/>
          <w:sz w:val="28"/>
          <w:szCs w:val="28"/>
        </w:rPr>
        <w:t xml:space="preserve">  «Моя ответственность перед законом»</w:t>
      </w:r>
      <w:r w:rsidR="00786F3B">
        <w:rPr>
          <w:rFonts w:ascii="Times New Roman" w:hAnsi="Times New Roman" w:cs="Times New Roman"/>
          <w:sz w:val="28"/>
          <w:szCs w:val="28"/>
        </w:rPr>
        <w:t xml:space="preserve">, направлена на акцентирование внимание подростков на проблемы правонарушений в современном обществе. В ходе данной беседы раскрываются такие понятия, как закон и правонарушение, проступки и преступления, рассматриваются виды уголовной ответственности за различные совершенные деяния. </w:t>
      </w:r>
    </w:p>
    <w:p w:rsidR="00786F3B" w:rsidRDefault="00786F3B" w:rsidP="00786F3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5" cy="1564481"/>
            <wp:effectExtent l="19050" t="0" r="9525" b="0"/>
            <wp:docPr id="3" name="Рисунок 4" descr="C:\Users\user\Desktop\Мерориятия 2021 г\Виртуальная беседа Моя ответственность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Виртуальная беседа Моя ответственность\Слайд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83" cy="156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435193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3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Pr="006C4426" w:rsidRDefault="00786F3B" w:rsidP="006C4426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Здоровье человека во многом зависит от того, чем и как он питается. Именно эта тема затрагивается в </w:t>
      </w:r>
      <w:r w:rsidRPr="000E11EE">
        <w:rPr>
          <w:rFonts w:ascii="Times New Roman" w:hAnsi="Times New Roman" w:cs="Times New Roman"/>
          <w:b/>
          <w:sz w:val="28"/>
          <w:szCs w:val="28"/>
        </w:rPr>
        <w:t>познавательном часе</w:t>
      </w:r>
      <w:r>
        <w:rPr>
          <w:rFonts w:ascii="Times New Roman" w:hAnsi="Times New Roman" w:cs="Times New Roman"/>
          <w:b/>
          <w:sz w:val="28"/>
          <w:szCs w:val="28"/>
        </w:rPr>
        <w:t xml:space="preserve"> по профилактике</w:t>
      </w:r>
      <w:r w:rsidRPr="000E11EE">
        <w:rPr>
          <w:rFonts w:ascii="Times New Roman" w:hAnsi="Times New Roman" w:cs="Times New Roman"/>
          <w:b/>
          <w:sz w:val="28"/>
          <w:szCs w:val="28"/>
        </w:rPr>
        <w:t xml:space="preserve"> здорового питания  «Здоро</w:t>
      </w:r>
      <w:r>
        <w:rPr>
          <w:rFonts w:ascii="Times New Roman" w:hAnsi="Times New Roman" w:cs="Times New Roman"/>
          <w:b/>
          <w:sz w:val="28"/>
          <w:szCs w:val="28"/>
        </w:rPr>
        <w:t xml:space="preserve">вое питание – залог долголетия». </w:t>
      </w:r>
      <w:r>
        <w:rPr>
          <w:rFonts w:ascii="Times New Roman" w:hAnsi="Times New Roman" w:cs="Times New Roman"/>
          <w:sz w:val="28"/>
          <w:szCs w:val="28"/>
        </w:rPr>
        <w:t xml:space="preserve">Как правильно принимать пищу: длительность промежутков времени между едой, количество потребляемой пищи, правила приема, а так же соблюдение режима питания - обо всем этом рассказывается в данном познавательном часе. </w:t>
      </w:r>
    </w:p>
    <w:p w:rsidR="00786F3B" w:rsidRPr="00BA122E" w:rsidRDefault="00786F3B" w:rsidP="00786F3B">
      <w:pPr>
        <w:jc w:val="center"/>
        <w:rPr>
          <w:rFonts w:ascii="Times New Roman" w:hAnsi="Times New Roman" w:cs="Times New Roman"/>
          <w:sz w:val="28"/>
          <w:szCs w:val="28"/>
        </w:rPr>
      </w:pPr>
      <w:r w:rsidRPr="0008462F">
        <w:rPr>
          <w:rFonts w:ascii="Times New Roman" w:hAnsi="Times New Roman" w:cs="Times New Roman"/>
          <w:sz w:val="28"/>
          <w:szCs w:val="28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6.5pt;height:116.15pt" o:ole="">
            <v:imagedata r:id="rId11" o:title=""/>
          </v:shape>
          <o:OLEObject Type="Embed" ProgID="PowerPoint.Show.12" ShapeID="_x0000_i1025" DrawAspect="Content" ObjectID="_1699099650" r:id="rId12"/>
        </w:objec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3650" cy="1424482"/>
            <wp:effectExtent l="1905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42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Pr="006C4426" w:rsidRDefault="00786F3B" w:rsidP="006C4426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современном мире каждый человек должен знать и помнить важные исторические даты. </w:t>
      </w:r>
      <w:r w:rsidRPr="00AC4F11">
        <w:rPr>
          <w:rFonts w:ascii="Times New Roman" w:hAnsi="Times New Roman" w:cs="Times New Roman"/>
          <w:b/>
          <w:sz w:val="28"/>
          <w:szCs w:val="28"/>
        </w:rPr>
        <w:t>Час исторической памяти  «У времени есть своя память»</w:t>
      </w:r>
      <w:r>
        <w:rPr>
          <w:rFonts w:ascii="Times New Roman" w:hAnsi="Times New Roman" w:cs="Times New Roman"/>
          <w:sz w:val="28"/>
          <w:szCs w:val="28"/>
        </w:rPr>
        <w:t>, посвящен</w:t>
      </w:r>
      <w:r w:rsidRPr="00770F0E">
        <w:rPr>
          <w:rFonts w:ascii="Times New Roman" w:hAnsi="Times New Roman" w:cs="Times New Roman"/>
          <w:sz w:val="28"/>
          <w:szCs w:val="28"/>
        </w:rPr>
        <w:t xml:space="preserve">  освобождению города Ростова-на-Дону от немецко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0F0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70F0E">
        <w:rPr>
          <w:rFonts w:ascii="Times New Roman" w:hAnsi="Times New Roman" w:cs="Times New Roman"/>
          <w:sz w:val="28"/>
          <w:szCs w:val="28"/>
        </w:rPr>
        <w:t>фашистких  захватчиков.</w:t>
      </w:r>
      <w:r>
        <w:rPr>
          <w:rFonts w:ascii="Times New Roman" w:hAnsi="Times New Roman" w:cs="Times New Roman"/>
          <w:sz w:val="28"/>
          <w:szCs w:val="28"/>
        </w:rPr>
        <w:t xml:space="preserve"> Первое освобождение Ростова, новая оккупация, огромные потери и разрушения и второе успешное освобождение Ростова – на – Дону от фашистких оков, именно это изложено в рамках данного исторического часа. </w:t>
      </w:r>
    </w:p>
    <w:p w:rsidR="00786F3B" w:rsidRDefault="00786F3B" w:rsidP="00786F3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1999531" cy="1499648"/>
            <wp:effectExtent l="19050" t="0" r="719" b="0"/>
            <wp:docPr id="8" name="Рисунок 4" descr="C:\Users\user\Desktop\Мерориятия 2021 г\Час исторической памяти  У времени есть своя память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Час исторической памяти  У времени есть своя память\Слайд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369" cy="150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2592518" cy="1457864"/>
            <wp:effectExtent l="1905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139" cy="145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Pr="00770F0E" w:rsidRDefault="00786F3B" w:rsidP="00786F3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672A8">
        <w:rPr>
          <w:rFonts w:ascii="Times New Roman" w:hAnsi="Times New Roman" w:cs="Times New Roman"/>
          <w:b/>
          <w:sz w:val="28"/>
          <w:szCs w:val="28"/>
        </w:rPr>
        <w:t>Познавательная</w:t>
      </w:r>
      <w:proofErr w:type="gramEnd"/>
      <w:r w:rsidRPr="007672A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672A8">
        <w:rPr>
          <w:rFonts w:ascii="Times New Roman" w:hAnsi="Times New Roman" w:cs="Times New Roman"/>
          <w:b/>
          <w:sz w:val="28"/>
          <w:szCs w:val="28"/>
        </w:rPr>
        <w:t>онлайн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7672A8">
        <w:rPr>
          <w:rFonts w:ascii="Times New Roman" w:hAnsi="Times New Roman" w:cs="Times New Roman"/>
          <w:b/>
          <w:sz w:val="28"/>
          <w:szCs w:val="28"/>
        </w:rPr>
        <w:t>игра-викторина</w:t>
      </w:r>
      <w:proofErr w:type="spellEnd"/>
      <w:r w:rsidRPr="007672A8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7672A8">
        <w:rPr>
          <w:rFonts w:ascii="Times New Roman" w:hAnsi="Times New Roman" w:cs="Times New Roman"/>
          <w:b/>
          <w:sz w:val="28"/>
          <w:szCs w:val="28"/>
        </w:rPr>
        <w:t>Аты-Баты</w:t>
      </w:r>
      <w:proofErr w:type="spellEnd"/>
      <w:r w:rsidRPr="007672A8">
        <w:rPr>
          <w:rFonts w:ascii="Times New Roman" w:hAnsi="Times New Roman" w:cs="Times New Roman"/>
          <w:b/>
          <w:sz w:val="28"/>
          <w:szCs w:val="28"/>
        </w:rPr>
        <w:t>, шли солдаты</w:t>
      </w:r>
      <w:r>
        <w:rPr>
          <w:rFonts w:ascii="Times New Roman" w:hAnsi="Times New Roman" w:cs="Times New Roman"/>
          <w:b/>
          <w:sz w:val="28"/>
          <w:szCs w:val="28"/>
        </w:rPr>
        <w:t>…</w:t>
      </w:r>
      <w:r w:rsidRPr="007672A8">
        <w:rPr>
          <w:rFonts w:ascii="Times New Roman" w:hAnsi="Times New Roman" w:cs="Times New Roman"/>
          <w:b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>посвящена Дню защитника Отечества - важному, торжественному празднику. Участники игры-викторины должны были продолжить пословицу на военную тематику. 35 человек приняло участие в онлайн – игре.</w:t>
      </w:r>
    </w:p>
    <w:p w:rsidR="00786F3B" w:rsidRPr="00786F3B" w:rsidRDefault="00786F3B" w:rsidP="00786F3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594754" cy="1459121"/>
            <wp:effectExtent l="1905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376" cy="1460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Default="00786F3B" w:rsidP="00786F3B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74D9D">
        <w:rPr>
          <w:rFonts w:ascii="Times New Roman" w:hAnsi="Times New Roman" w:cs="Times New Roman"/>
          <w:b/>
          <w:sz w:val="28"/>
          <w:szCs w:val="28"/>
        </w:rPr>
        <w:t>Познавательный час, посвященный Дню защитника Отечества «Есть такая профессия – Родину защищать»</w:t>
      </w:r>
      <w:r>
        <w:rPr>
          <w:rFonts w:ascii="Times New Roman" w:hAnsi="Times New Roman" w:cs="Times New Roman"/>
          <w:sz w:val="28"/>
          <w:szCs w:val="28"/>
        </w:rPr>
        <w:t>. В нем рассказывалось о людях, чья профессия, судьба, да и сама жизнь посвящены защите нашей Родины. Защитники Отечества испокон веков почитались на Руси. Русский солдат всегда стоял на страже мира и охранял границы родной земли.</w:t>
      </w:r>
    </w:p>
    <w:p w:rsidR="00786F3B" w:rsidRDefault="00786F3B" w:rsidP="00786F3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0461" cy="1462218"/>
            <wp:effectExtent l="19050" t="0" r="9389" b="0"/>
            <wp:docPr id="13" name="Рисунок 11" descr="C:\Users\user\Desktop\Мерориятия 2021 г\Познавательный час Есть такая профессия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ерориятия 2021 г\Познавательный час Есть такая профессия\Слайд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369" cy="1464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9864" cy="1406503"/>
            <wp:effectExtent l="19050" t="0" r="0" b="0"/>
            <wp:docPr id="20" name="Рисунок 2" descr="C:\Users\user\Desktop\Фотографии\Фото Козлова\20200903_14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афии\Фото Козлова\20200903_140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674" cy="140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Default="00786F3B" w:rsidP="00786F3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3306" cy="1604514"/>
            <wp:effectExtent l="19050" t="0" r="4194" b="0"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090" cy="1605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B" w:rsidRDefault="003F7E5B" w:rsidP="00786F3B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7E5B" w:rsidRPr="008F7658" w:rsidRDefault="001C2229" w:rsidP="003F7E5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 w:rsidR="00022DE0" w:rsidRPr="00022DE0">
        <w:rPr>
          <w:rFonts w:ascii="Times New Roman" w:hAnsi="Times New Roman" w:cs="Times New Roman"/>
          <w:sz w:val="28"/>
          <w:szCs w:val="28"/>
        </w:rPr>
        <w:t>В</w:t>
      </w:r>
      <w:r w:rsidR="00022D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22DE0" w:rsidRPr="00022DE0">
        <w:rPr>
          <w:rFonts w:ascii="Times New Roman" w:hAnsi="Times New Roman" w:cs="Times New Roman"/>
          <w:sz w:val="28"/>
          <w:szCs w:val="28"/>
        </w:rPr>
        <w:t xml:space="preserve">КДЦ </w:t>
      </w:r>
      <w:r w:rsidR="00022D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22DE0" w:rsidRPr="00022DE0">
        <w:rPr>
          <w:rFonts w:ascii="Times New Roman" w:hAnsi="Times New Roman" w:cs="Times New Roman"/>
          <w:sz w:val="28"/>
          <w:szCs w:val="28"/>
        </w:rPr>
        <w:t>ведется активная</w:t>
      </w:r>
      <w:r w:rsidR="00022DE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22DE0">
        <w:rPr>
          <w:rFonts w:ascii="Times New Roman" w:hAnsi="Times New Roman" w:cs="Times New Roman"/>
          <w:sz w:val="28"/>
          <w:szCs w:val="28"/>
        </w:rPr>
        <w:t>р</w:t>
      </w:r>
      <w:r w:rsidR="008F7658" w:rsidRPr="008F7658">
        <w:rPr>
          <w:rFonts w:ascii="Times New Roman" w:hAnsi="Times New Roman" w:cs="Times New Roman"/>
          <w:sz w:val="28"/>
          <w:szCs w:val="28"/>
        </w:rPr>
        <w:t>абота по профилактике вредных привычек</w:t>
      </w:r>
      <w:r w:rsidR="00022DE0">
        <w:rPr>
          <w:rFonts w:ascii="Times New Roman" w:hAnsi="Times New Roman" w:cs="Times New Roman"/>
          <w:sz w:val="28"/>
          <w:szCs w:val="28"/>
        </w:rPr>
        <w:t xml:space="preserve">, </w:t>
      </w:r>
      <w:r w:rsidR="008F7658" w:rsidRPr="008F7658">
        <w:rPr>
          <w:rFonts w:ascii="Times New Roman" w:hAnsi="Times New Roman" w:cs="Times New Roman"/>
          <w:sz w:val="28"/>
          <w:szCs w:val="28"/>
        </w:rPr>
        <w:t xml:space="preserve"> включает в себя целенаправленное обучение </w:t>
      </w:r>
      <w:r w:rsidR="009C5DDD">
        <w:rPr>
          <w:rFonts w:ascii="Times New Roman" w:hAnsi="Times New Roman" w:cs="Times New Roman"/>
          <w:sz w:val="28"/>
          <w:szCs w:val="28"/>
        </w:rPr>
        <w:t>детей,</w:t>
      </w:r>
      <w:r w:rsidR="00022DE0">
        <w:rPr>
          <w:rFonts w:ascii="Times New Roman" w:hAnsi="Times New Roman" w:cs="Times New Roman"/>
          <w:sz w:val="28"/>
          <w:szCs w:val="28"/>
        </w:rPr>
        <w:t xml:space="preserve"> подростков</w:t>
      </w:r>
      <w:r w:rsidR="009C5DDD">
        <w:rPr>
          <w:rFonts w:ascii="Times New Roman" w:hAnsi="Times New Roman" w:cs="Times New Roman"/>
          <w:sz w:val="28"/>
          <w:szCs w:val="28"/>
        </w:rPr>
        <w:t xml:space="preserve"> и молодежи</w:t>
      </w:r>
      <w:r w:rsidR="00022DE0">
        <w:rPr>
          <w:rFonts w:ascii="Times New Roman" w:hAnsi="Times New Roman" w:cs="Times New Roman"/>
          <w:sz w:val="28"/>
          <w:szCs w:val="28"/>
        </w:rPr>
        <w:t xml:space="preserve"> </w:t>
      </w:r>
      <w:r w:rsidR="008F7658" w:rsidRPr="008F7658">
        <w:rPr>
          <w:rFonts w:ascii="Times New Roman" w:hAnsi="Times New Roman" w:cs="Times New Roman"/>
          <w:sz w:val="28"/>
          <w:szCs w:val="28"/>
        </w:rPr>
        <w:t>противостоять внешним отрицательным факторам, уметь формулировать и высказывать собственную позицию,  согласовывать позиции, искать и находить компромисс. Всегда говорить - "Нет - наркотикам!", "Не</w:t>
      </w:r>
      <w:proofErr w:type="gramStart"/>
      <w:r w:rsidR="008F7658" w:rsidRPr="008F7658">
        <w:rPr>
          <w:rFonts w:ascii="Times New Roman" w:hAnsi="Times New Roman" w:cs="Times New Roman"/>
          <w:sz w:val="28"/>
          <w:szCs w:val="28"/>
        </w:rPr>
        <w:t>т-</w:t>
      </w:r>
      <w:proofErr w:type="gramEnd"/>
      <w:r w:rsidR="008F7658" w:rsidRPr="008F7658">
        <w:rPr>
          <w:rFonts w:ascii="Times New Roman" w:hAnsi="Times New Roman" w:cs="Times New Roman"/>
          <w:sz w:val="28"/>
          <w:szCs w:val="28"/>
        </w:rPr>
        <w:t xml:space="preserve"> алкоголю!", " Нет- </w:t>
      </w:r>
      <w:proofErr w:type="spellStart"/>
      <w:r w:rsidR="008F7658" w:rsidRPr="008F7658">
        <w:rPr>
          <w:rFonts w:ascii="Times New Roman" w:hAnsi="Times New Roman" w:cs="Times New Roman"/>
          <w:sz w:val="28"/>
          <w:szCs w:val="28"/>
        </w:rPr>
        <w:t>табакокурению</w:t>
      </w:r>
      <w:proofErr w:type="spellEnd"/>
      <w:r w:rsidR="008F7658" w:rsidRPr="008F7658">
        <w:rPr>
          <w:rFonts w:ascii="Times New Roman" w:hAnsi="Times New Roman" w:cs="Times New Roman"/>
          <w:sz w:val="28"/>
          <w:szCs w:val="28"/>
        </w:rPr>
        <w:t>!"</w:t>
      </w:r>
      <w:r w:rsidR="00022DE0">
        <w:rPr>
          <w:rFonts w:ascii="Times New Roman" w:hAnsi="Times New Roman" w:cs="Times New Roman"/>
          <w:sz w:val="28"/>
          <w:szCs w:val="28"/>
        </w:rPr>
        <w:t xml:space="preserve">.  </w:t>
      </w:r>
      <w:r w:rsidR="00022DE0">
        <w:rPr>
          <w:rFonts w:ascii="Times New Roman" w:hAnsi="Times New Roman" w:cs="Times New Roman"/>
          <w:b/>
          <w:sz w:val="28"/>
          <w:szCs w:val="28"/>
        </w:rPr>
        <w:t>В</w:t>
      </w:r>
      <w:r w:rsidR="00022DE0" w:rsidRPr="001C2229">
        <w:rPr>
          <w:rFonts w:ascii="Times New Roman" w:hAnsi="Times New Roman" w:cs="Times New Roman"/>
          <w:b/>
          <w:sz w:val="28"/>
          <w:szCs w:val="28"/>
        </w:rPr>
        <w:t>иртуальная беседа по профилактике табакокурения  «Курить – здоровью вредить»</w:t>
      </w:r>
      <w:r w:rsidR="00022DE0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022DE0" w:rsidRPr="00022DE0">
        <w:rPr>
          <w:rFonts w:ascii="Times New Roman" w:hAnsi="Times New Roman" w:cs="Times New Roman"/>
          <w:sz w:val="28"/>
          <w:szCs w:val="28"/>
        </w:rPr>
        <w:t>это первое мероприятие  из этого цикла.</w:t>
      </w:r>
      <w:r w:rsidR="00022DE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F7E5B" w:rsidRDefault="003F7E5B" w:rsidP="002E3C1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1367" cy="168215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237" cy="168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3C1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92829" cy="1719622"/>
            <wp:effectExtent l="19050" t="0" r="0" b="0"/>
            <wp:docPr id="1" name="Рисунок 5" descr="C:\Users\user\Desktop\Мерориятия 2021 г\Виртуальная  беседа Курение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ерориятия 2021 г\Виртуальная  беседа Курение\Слайд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35" cy="172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B" w:rsidRDefault="003F7E5B" w:rsidP="003F7E5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C10" w:rsidRDefault="009D4DF4" w:rsidP="003F7E5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марте работники КДЦ присоеди</w:t>
      </w:r>
      <w:r w:rsidR="002E3C10">
        <w:rPr>
          <w:rFonts w:ascii="Times New Roman" w:hAnsi="Times New Roman" w:cs="Times New Roman"/>
          <w:sz w:val="28"/>
          <w:szCs w:val="28"/>
        </w:rPr>
        <w:t xml:space="preserve">нились к общероссийской акции взаимопомощи и провели </w:t>
      </w:r>
      <w:proofErr w:type="spellStart"/>
      <w:r w:rsidR="002E3C10" w:rsidRPr="001C2229">
        <w:rPr>
          <w:rFonts w:ascii="Times New Roman" w:hAnsi="Times New Roman" w:cs="Times New Roman"/>
          <w:b/>
          <w:sz w:val="28"/>
          <w:szCs w:val="28"/>
        </w:rPr>
        <w:t>флешмоб</w:t>
      </w:r>
      <w:proofErr w:type="spellEnd"/>
      <w:r w:rsidRPr="001C22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3C10" w:rsidRPr="001C2229">
        <w:rPr>
          <w:rFonts w:ascii="Times New Roman" w:hAnsi="Times New Roman" w:cs="Times New Roman"/>
          <w:b/>
          <w:sz w:val="28"/>
          <w:szCs w:val="28"/>
        </w:rPr>
        <w:t>#</w:t>
      </w:r>
      <w:proofErr w:type="spellStart"/>
      <w:r w:rsidR="002D5ED6" w:rsidRPr="001C2229">
        <w:rPr>
          <w:rFonts w:ascii="Times New Roman" w:hAnsi="Times New Roman" w:cs="Times New Roman"/>
          <w:b/>
          <w:sz w:val="28"/>
          <w:szCs w:val="28"/>
        </w:rPr>
        <w:t>МыВ</w:t>
      </w:r>
      <w:r w:rsidRPr="001C2229">
        <w:rPr>
          <w:rFonts w:ascii="Times New Roman" w:hAnsi="Times New Roman" w:cs="Times New Roman"/>
          <w:b/>
          <w:sz w:val="28"/>
          <w:szCs w:val="28"/>
        </w:rPr>
        <w:t>месте</w:t>
      </w:r>
      <w:proofErr w:type="spellEnd"/>
      <w:r w:rsidRPr="001C2229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7E5B" w:rsidRDefault="002E3C10" w:rsidP="003932DA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6495" cy="1431984"/>
            <wp:effectExtent l="19050" t="0" r="620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088" cy="1432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DF4" w:rsidRDefault="009D4DF4" w:rsidP="003F7E5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C10" w:rsidRPr="009D4DF4" w:rsidRDefault="002E3C10" w:rsidP="001C2229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DF4">
        <w:rPr>
          <w:rFonts w:ascii="Times New Roman" w:hAnsi="Times New Roman" w:cs="Times New Roman"/>
          <w:b/>
          <w:sz w:val="28"/>
          <w:szCs w:val="28"/>
        </w:rPr>
        <w:t xml:space="preserve">Информационный час по профилактике жестокости, агрессивности, </w:t>
      </w:r>
      <w:r w:rsidR="009D4DF4" w:rsidRPr="009D4DF4">
        <w:rPr>
          <w:rFonts w:ascii="Times New Roman" w:hAnsi="Times New Roman" w:cs="Times New Roman"/>
          <w:b/>
          <w:sz w:val="28"/>
          <w:szCs w:val="28"/>
        </w:rPr>
        <w:t>подросткового суици</w:t>
      </w:r>
      <w:r w:rsidRPr="009D4DF4">
        <w:rPr>
          <w:rFonts w:ascii="Times New Roman" w:hAnsi="Times New Roman" w:cs="Times New Roman"/>
          <w:b/>
          <w:sz w:val="28"/>
          <w:szCs w:val="28"/>
        </w:rPr>
        <w:t>да в детско-подростковой среде «Подростковый суицид: Буллинг – травля в школе»</w:t>
      </w:r>
      <w:r w:rsidR="009D4DF4" w:rsidRPr="009D4DF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D4DF4">
        <w:rPr>
          <w:rFonts w:ascii="Times New Roman" w:hAnsi="Times New Roman" w:cs="Times New Roman"/>
          <w:sz w:val="28"/>
          <w:szCs w:val="28"/>
        </w:rPr>
        <w:t xml:space="preserve">Отношения подростков в рамках современного общества неоднозначны. Буллинг или детская жестокость, привлекает к себе все большее внимание общественности. Данный информационный час позволяет разобраться в </w:t>
      </w:r>
      <w:r w:rsidR="009D4DF4">
        <w:rPr>
          <w:rFonts w:ascii="Times New Roman" w:hAnsi="Times New Roman" w:cs="Times New Roman"/>
          <w:sz w:val="28"/>
          <w:szCs w:val="28"/>
        </w:rPr>
        <w:lastRenderedPageBreak/>
        <w:t xml:space="preserve">причинах, в виде, в типах </w:t>
      </w:r>
      <w:proofErr w:type="spellStart"/>
      <w:r w:rsidR="009D4DF4"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 w:rsidR="009D4DF4">
        <w:rPr>
          <w:rFonts w:ascii="Times New Roman" w:hAnsi="Times New Roman" w:cs="Times New Roman"/>
          <w:sz w:val="28"/>
          <w:szCs w:val="28"/>
        </w:rPr>
        <w:t xml:space="preserve">. Так же рассказывает о последствиях травли и о мерах наказания за применение </w:t>
      </w:r>
      <w:proofErr w:type="spellStart"/>
      <w:r w:rsidR="009D4DF4">
        <w:rPr>
          <w:rFonts w:ascii="Times New Roman" w:hAnsi="Times New Roman" w:cs="Times New Roman"/>
          <w:sz w:val="28"/>
          <w:szCs w:val="28"/>
        </w:rPr>
        <w:t>буллинга</w:t>
      </w:r>
      <w:proofErr w:type="spellEnd"/>
      <w:r w:rsidR="009D4DF4">
        <w:rPr>
          <w:rFonts w:ascii="Times New Roman" w:hAnsi="Times New Roman" w:cs="Times New Roman"/>
          <w:sz w:val="28"/>
          <w:szCs w:val="28"/>
        </w:rPr>
        <w:t xml:space="preserve"> в отношении других.</w:t>
      </w:r>
    </w:p>
    <w:p w:rsidR="002E3C10" w:rsidRDefault="002E3C10" w:rsidP="001C22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2173" cy="1609501"/>
            <wp:effectExtent l="1905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963" cy="1610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46180" cy="1609636"/>
            <wp:effectExtent l="19050" t="0" r="6470" b="0"/>
            <wp:docPr id="7" name="Рисунок 8" descr="C:\Users\user\Desktop\Мерориятия 2021 г\Информационный час Буллинг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ерориятия 2021 г\Информационный час Буллинг\Слайд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151" cy="161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426" w:rsidRDefault="006C4426" w:rsidP="001C2229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5D70" w:rsidRPr="00D10D52" w:rsidRDefault="005D5D70" w:rsidP="006C4426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10D52">
        <w:rPr>
          <w:rFonts w:ascii="Times New Roman" w:hAnsi="Times New Roman" w:cs="Times New Roman"/>
          <w:sz w:val="28"/>
          <w:szCs w:val="28"/>
          <w:shd w:val="clear" w:color="auto" w:fill="F5F5F5"/>
        </w:rPr>
        <w:t>26 апреля 2021 года человечество отметило 35 летний юбилей со дня трагедии в Чернобыле. Этой памятной дате было  проведено  мероприятие  </w:t>
      </w:r>
      <w:r w:rsidRPr="00D10D52">
        <w:rPr>
          <w:rFonts w:ascii="Times New Roman" w:hAnsi="Times New Roman" w:cs="Times New Roman"/>
          <w:sz w:val="28"/>
          <w:szCs w:val="28"/>
        </w:rPr>
        <w:t>Час исторической памяти, посвященный  Международному дню памяти о Чернобыльской катастрофе «Чернобыль: вчера, сегодня, завтра».</w:t>
      </w:r>
    </w:p>
    <w:p w:rsidR="005D5D70" w:rsidRPr="00CB7F0B" w:rsidRDefault="005D5D70" w:rsidP="006C4426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D5D70">
        <w:rPr>
          <w:rStyle w:val="a9"/>
          <w:rFonts w:ascii="Times New Roman" w:hAnsi="Times New Roman" w:cs="Times New Roman"/>
          <w:i w:val="0"/>
          <w:sz w:val="28"/>
          <w:szCs w:val="28"/>
          <w:shd w:val="clear" w:color="auto" w:fill="FFFFFF"/>
        </w:rPr>
        <w:t>Мероприятие было подготовлено для 7-11классов.  В начале мероприятия художественный руководитель  рассказал об одной из самых страшных экологических катастроф, ставшей своего рода расплатой за технический прогресс человечества. Из подготовленной презентации  узнали о масштабах трагедии, различных заболеваний, вызванных радиацией, последствиях экологической катастрофы, мерах по борьбе с радиационным заражением.</w:t>
      </w:r>
      <w:r>
        <w:rPr>
          <w:rStyle w:val="a9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B7F0B">
        <w:rPr>
          <w:rFonts w:ascii="Times New Roman" w:hAnsi="Times New Roman" w:cs="Times New Roman"/>
          <w:sz w:val="28"/>
          <w:szCs w:val="28"/>
        </w:rPr>
        <w:t>Эхо Чернобыльской катастрофы будет звучать ещё не одно десятилетие. Именно поэтому история этой беды и история преодоления её последствий заслуживают того, чтобы люди об этом знали и помнили.</w:t>
      </w:r>
    </w:p>
    <w:p w:rsidR="005D5D70" w:rsidRDefault="005D5D70" w:rsidP="005D5D70">
      <w:r>
        <w:rPr>
          <w:noProof/>
          <w:lang w:eastAsia="ru-RU"/>
        </w:rPr>
        <w:drawing>
          <wp:inline distT="0" distB="0" distL="0" distR="0">
            <wp:extent cx="2642890" cy="1485900"/>
            <wp:effectExtent l="19050" t="0" r="5060" b="0"/>
            <wp:docPr id="3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9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80601" cy="1298500"/>
            <wp:effectExtent l="19050" t="0" r="0" b="0"/>
            <wp:docPr id="31" name="Рисунок 2" descr="C:\Users\user\Desktop\Фотографии\Фото Козлова\20200903_14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графии\Фото Козлова\20200903_1405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55" cy="129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70" w:rsidRDefault="005D5D70" w:rsidP="006C4426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патриотическую акцию по высадке цветов у мемориала </w:t>
      </w:r>
      <w:r w:rsidRPr="00760E86">
        <w:rPr>
          <w:rFonts w:ascii="Times New Roman" w:hAnsi="Times New Roman" w:cs="Times New Roman"/>
          <w:b/>
          <w:sz w:val="28"/>
          <w:szCs w:val="28"/>
        </w:rPr>
        <w:t>«Цветы памяти».</w:t>
      </w:r>
      <w:r w:rsidRPr="00760E86">
        <w:rPr>
          <w:rFonts w:ascii="Arial" w:hAnsi="Arial" w:cs="Arial"/>
          <w:color w:val="111111"/>
          <w:sz w:val="23"/>
          <w:szCs w:val="23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Ученицы выпускного 9-го класса в </w:t>
      </w:r>
      <w:r w:rsidRPr="00760E86">
        <w:rPr>
          <w:rFonts w:ascii="Times New Roman" w:hAnsi="Times New Roman" w:cs="Times New Roman"/>
          <w:sz w:val="28"/>
          <w:szCs w:val="28"/>
        </w:rPr>
        <w:t>память о воинах-односельчанах у </w:t>
      </w:r>
      <w:r>
        <w:rPr>
          <w:rFonts w:ascii="Times New Roman" w:hAnsi="Times New Roman" w:cs="Times New Roman"/>
          <w:sz w:val="28"/>
          <w:szCs w:val="28"/>
        </w:rPr>
        <w:t xml:space="preserve">мемориала </w:t>
      </w:r>
      <w:r w:rsidRPr="00760E86">
        <w:rPr>
          <w:rFonts w:ascii="Times New Roman" w:hAnsi="Times New Roman" w:cs="Times New Roman"/>
          <w:sz w:val="28"/>
          <w:szCs w:val="28"/>
        </w:rPr>
        <w:t xml:space="preserve"> выса</w:t>
      </w:r>
      <w:r>
        <w:rPr>
          <w:rFonts w:ascii="Times New Roman" w:hAnsi="Times New Roman" w:cs="Times New Roman"/>
          <w:sz w:val="28"/>
          <w:szCs w:val="28"/>
        </w:rPr>
        <w:t xml:space="preserve">дили </w:t>
      </w:r>
      <w:r w:rsidRPr="00760E86">
        <w:rPr>
          <w:rFonts w:ascii="Times New Roman" w:hAnsi="Times New Roman" w:cs="Times New Roman"/>
          <w:sz w:val="28"/>
          <w:szCs w:val="28"/>
        </w:rPr>
        <w:t> цветы. Цель акции </w:t>
      </w:r>
      <w:r>
        <w:rPr>
          <w:rFonts w:ascii="Times New Roman" w:hAnsi="Times New Roman" w:cs="Times New Roman"/>
          <w:sz w:val="28"/>
          <w:szCs w:val="28"/>
        </w:rPr>
        <w:t xml:space="preserve">– помочь воспитать  у подрастающего поколения </w:t>
      </w:r>
      <w:r w:rsidRPr="00760E86">
        <w:rPr>
          <w:rFonts w:ascii="Times New Roman" w:hAnsi="Times New Roman" w:cs="Times New Roman"/>
          <w:sz w:val="28"/>
          <w:szCs w:val="28"/>
        </w:rPr>
        <w:t xml:space="preserve"> чувство гордости за свой народ и благодарность погибшим воинам, </w:t>
      </w:r>
      <w:proofErr w:type="gramStart"/>
      <w:r w:rsidRPr="00760E86">
        <w:rPr>
          <w:rFonts w:ascii="Times New Roman" w:hAnsi="Times New Roman" w:cs="Times New Roman"/>
          <w:sz w:val="28"/>
          <w:szCs w:val="28"/>
        </w:rPr>
        <w:t>защитивших</w:t>
      </w:r>
      <w:proofErr w:type="gramEnd"/>
      <w:r w:rsidRPr="00760E86">
        <w:rPr>
          <w:rFonts w:ascii="Times New Roman" w:hAnsi="Times New Roman" w:cs="Times New Roman"/>
          <w:sz w:val="28"/>
          <w:szCs w:val="28"/>
        </w:rPr>
        <w:t xml:space="preserve"> нашу страну от фашизма. Когда зацветут </w:t>
      </w:r>
      <w:r>
        <w:rPr>
          <w:rFonts w:ascii="Times New Roman" w:hAnsi="Times New Roman" w:cs="Times New Roman"/>
          <w:sz w:val="28"/>
          <w:szCs w:val="28"/>
        </w:rPr>
        <w:t xml:space="preserve">тюльпаны и петунья, жители поселка </w:t>
      </w:r>
      <w:r w:rsidRPr="00760E86">
        <w:rPr>
          <w:rFonts w:ascii="Times New Roman" w:hAnsi="Times New Roman" w:cs="Times New Roman"/>
          <w:sz w:val="28"/>
          <w:szCs w:val="28"/>
        </w:rPr>
        <w:t>смогут полюбоваться результатами своего труда.</w:t>
      </w:r>
    </w:p>
    <w:p w:rsidR="005D5D70" w:rsidRDefault="005D5D70" w:rsidP="005D5D70">
      <w:pPr>
        <w:pStyle w:val="a6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760E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403566" cy="1871420"/>
            <wp:effectExtent l="19050" t="0" r="6134" b="0"/>
            <wp:docPr id="44" name="Рисунок 21" descr="C:\Users\user\Downloads\IMG-2021042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IMG-20210427-WA002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997" cy="18746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760E8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9864" cy="1874899"/>
            <wp:effectExtent l="19050" t="0" r="0" b="0"/>
            <wp:docPr id="45" name="Рисунок 22" descr="C:\Users\user\Downloads\IMG-2021042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IMG-20210427-WA0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626" cy="1876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B" w:rsidRDefault="003F7E5B" w:rsidP="003F7E5B">
      <w:pPr>
        <w:pStyle w:val="a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D5D70" w:rsidRDefault="005D5D70" w:rsidP="005D5D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Работники КДЦ приготовили </w:t>
      </w:r>
      <w:r w:rsidRPr="00EB2E9D">
        <w:rPr>
          <w:rFonts w:ascii="Times New Roman" w:hAnsi="Times New Roman" w:cs="Times New Roman"/>
          <w:b/>
          <w:sz w:val="28"/>
          <w:szCs w:val="28"/>
        </w:rPr>
        <w:t>профилактически беседу</w:t>
      </w:r>
      <w:r>
        <w:rPr>
          <w:rFonts w:ascii="Times New Roman" w:hAnsi="Times New Roman" w:cs="Times New Roman"/>
          <w:sz w:val="28"/>
          <w:szCs w:val="28"/>
        </w:rPr>
        <w:t xml:space="preserve"> на тему: Подростковый алкоголизм и его последствия «</w:t>
      </w:r>
      <w:r w:rsidRPr="00EB2E9D">
        <w:rPr>
          <w:rFonts w:ascii="Times New Roman" w:hAnsi="Times New Roman" w:cs="Times New Roman"/>
          <w:b/>
          <w:sz w:val="28"/>
          <w:szCs w:val="28"/>
        </w:rPr>
        <w:t>Алкоголь – это яд».</w:t>
      </w:r>
      <w:r w:rsidRPr="00B46B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Работа специалистов  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началась с  причин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ы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употребления алкоголя детьми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и  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подростками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была показана статистика употребления алкоголя детьми, причины подросткового алкоголизма, были предложены рекомендации как повлиять на подростка,  по окончанию беседы</w:t>
      </w:r>
      <w:r w:rsidRPr="00B46B19">
        <w:rPr>
          <w:rFonts w:ascii="Times New Roman" w:hAnsi="Times New Roman" w:cs="Times New Roman"/>
          <w:color w:val="353434"/>
          <w:sz w:val="28"/>
          <w:szCs w:val="28"/>
          <w:shd w:val="clear" w:color="auto" w:fill="FFFFFF"/>
        </w:rPr>
        <w:t xml:space="preserve"> был сделан вывод о том, что любая жизненная проблема может быть эффективно решена только  в трезвом состоянии.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4625" cy="1526231"/>
            <wp:effectExtent l="19050" t="0" r="9525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52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87D88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6" type="#_x0000_t75" style="width:164.4pt;height:122.95pt" o:ole="">
            <v:imagedata r:id="rId30" o:title=""/>
          </v:shape>
          <o:OLEObject Type="Embed" ProgID="PowerPoint.Show.8" ShapeID="_x0000_i1026" DrawAspect="Content" ObjectID="_1699099651" r:id="rId31"/>
        </w:object>
      </w:r>
    </w:p>
    <w:p w:rsidR="005D5D70" w:rsidRDefault="007C3A9C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32" w:history="1">
        <w:r w:rsidR="005D5D70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https://ok.ru/profile/519556714148/album/352905696676/908552271780</w:t>
        </w:r>
      </w:hyperlink>
      <w:r w:rsidR="005D5D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5D70" w:rsidRPr="0021622E" w:rsidRDefault="005D5D70" w:rsidP="005D5D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26E4F">
        <w:rPr>
          <w:rFonts w:ascii="Times New Roman" w:hAnsi="Times New Roman" w:cs="Times New Roman"/>
          <w:b/>
          <w:sz w:val="28"/>
          <w:szCs w:val="28"/>
        </w:rPr>
        <w:t xml:space="preserve">Профилактическая беседа для родителей на тему: </w:t>
      </w:r>
      <w:proofErr w:type="spellStart"/>
      <w:r w:rsidRPr="00926E4F">
        <w:rPr>
          <w:rFonts w:ascii="Times New Roman" w:hAnsi="Times New Roman" w:cs="Times New Roman"/>
          <w:b/>
          <w:sz w:val="28"/>
          <w:szCs w:val="28"/>
        </w:rPr>
        <w:t>Табакокурение</w:t>
      </w:r>
      <w:proofErr w:type="spellEnd"/>
      <w:r w:rsidRPr="00926E4F">
        <w:rPr>
          <w:rFonts w:ascii="Times New Roman" w:hAnsi="Times New Roman" w:cs="Times New Roman"/>
          <w:b/>
          <w:sz w:val="28"/>
          <w:szCs w:val="28"/>
        </w:rPr>
        <w:t xml:space="preserve"> детей и подростков «Курящие дети – как предотвратить это».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Родителям рассказали </w:t>
      </w:r>
      <w:r w:rsidRPr="0021622E">
        <w:rPr>
          <w:rFonts w:ascii="Times New Roman" w:hAnsi="Times New Roman" w:cs="Times New Roman"/>
          <w:color w:val="000000"/>
          <w:sz w:val="28"/>
          <w:szCs w:val="28"/>
        </w:rPr>
        <w:t xml:space="preserve"> о происхождении табака, его историю появления в нашей стране, о том какой вред он наносит организму</w:t>
      </w:r>
      <w:r>
        <w:rPr>
          <w:rFonts w:ascii="Times New Roman" w:hAnsi="Times New Roman" w:cs="Times New Roman"/>
          <w:color w:val="000000"/>
          <w:sz w:val="28"/>
          <w:szCs w:val="28"/>
        </w:rPr>
        <w:t>, рекомендации родителям как решить проблему с  ребенком, как помочь ему с этой пагубной привычкой.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722" cy="1676400"/>
            <wp:effectExtent l="19050" t="0" r="9128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722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71700" cy="1628775"/>
            <wp:effectExtent l="19050" t="0" r="0" b="0"/>
            <wp:docPr id="17" name="Рисунок 17" descr="C:\Users\user\Desktop\Мерориятия 2021 г\Профилактическая беседа Курящие дети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ерориятия 2021 г\Профилактическая беседа Курящие дети\Слайд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70" w:rsidRDefault="007C3A9C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35" w:history="1">
        <w:r w:rsidR="005D5D70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https://ok.ru/profile/519556714148/album/352905696676/909219190692</w:t>
        </w:r>
      </w:hyperlink>
      <w:r w:rsidR="005D5D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5D70" w:rsidRDefault="005D5D70" w:rsidP="005D5D70">
      <w:pPr>
        <w:pStyle w:val="a6"/>
        <w:spacing w:line="276" w:lineRule="auto"/>
        <w:jc w:val="center"/>
        <w:rPr>
          <w:rFonts w:ascii="Arial" w:hAnsi="Arial" w:cs="Arial"/>
          <w:color w:val="474747"/>
          <w:shd w:val="clear" w:color="auto" w:fill="FFFFFF"/>
        </w:rPr>
      </w:pPr>
    </w:p>
    <w:p w:rsidR="005D5D70" w:rsidRPr="002574C9" w:rsidRDefault="005D5D70" w:rsidP="005D5D70">
      <w:pPr>
        <w:pStyle w:val="a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lastRenderedPageBreak/>
        <w:t xml:space="preserve">Для несовершеннолетних подростков, 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молодежи и взрослого населения была проведена в социальных сетях виртуальная  беседа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н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а тему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: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профилактике употребления курительных смесей «</w:t>
      </w:r>
      <w:proofErr w:type="spellStart"/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Стоп-СПАЙС</w:t>
      </w:r>
      <w:proofErr w:type="spellEnd"/>
      <w:r w:rsidRPr="002D38D3">
        <w:rPr>
          <w:rFonts w:ascii="Times New Roman" w:hAnsi="Times New Roman" w:cs="Times New Roman"/>
          <w:b/>
          <w:color w:val="474747"/>
          <w:sz w:val="28"/>
          <w:szCs w:val="28"/>
          <w:shd w:val="clear" w:color="auto" w:fill="FFFFFF"/>
        </w:rPr>
        <w:t>».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Эта тема на сегодняшний день стоит на первом месте.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О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вреде курительных смесей говорят давно: большинство их обладает серьёзным психотропным эффектом и длительным токсическим действием. Привыкание к ним развивается гораздо быстрее, чем к тому же героину или марихуане, а «синдром отмены» протекает намного тяжелее. Вещества, содержащиеся в курительных </w:t>
      </w:r>
      <w:proofErr w:type="spellStart"/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миксах</w:t>
      </w:r>
      <w:proofErr w:type="spellEnd"/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, вызывают галлюцинации и потерю контроля над собой.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Работники культуры на виртуальных страницах, </w:t>
      </w:r>
      <w:r w:rsidRPr="002574C9"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 xml:space="preserve"> рассказали  о признаках отравления курительными смесями, а так же о последствиях употребления курительных смесей</w:t>
      </w:r>
      <w:r>
        <w:rPr>
          <w:rFonts w:ascii="Times New Roman" w:hAnsi="Times New Roman" w:cs="Times New Roman"/>
          <w:color w:val="474747"/>
          <w:sz w:val="28"/>
          <w:szCs w:val="28"/>
          <w:shd w:val="clear" w:color="auto" w:fill="FFFFFF"/>
        </w:rPr>
        <w:t>. Просмотрев виртуальную беседу можно сделать вывод: Смелый     не тот, кто научился курить, пить,  принимать наркотики, а тот, кто сумел от этого отказаться и помог это сделать другим.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3700" cy="1649401"/>
            <wp:effectExtent l="19050" t="0" r="0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133" cy="165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8667" cy="1619250"/>
            <wp:effectExtent l="19050" t="0" r="0" b="0"/>
            <wp:docPr id="15" name="Рисунок 18" descr="C:\Users\user\Desktop\Мерориятия 2021 г\Виртуальная беседа Стоп спай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ерориятия 2021 г\Виртуальная беседа Стоп спайс\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667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70" w:rsidRDefault="007C3A9C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hyperlink r:id="rId38" w:history="1">
        <w:r w:rsidR="005D5D70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https://ok.ru/profile/519556714148/album/352905696676/912591619236</w:t>
        </w:r>
      </w:hyperlink>
      <w:r w:rsidR="005D5D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5D70" w:rsidRPr="005D5D70" w:rsidRDefault="005D5D70" w:rsidP="005D5D70">
      <w:pPr>
        <w:pStyle w:val="c2"/>
        <w:shd w:val="clear" w:color="auto" w:fill="FFFFFF"/>
        <w:spacing w:before="0" w:beforeAutospacing="0" w:after="0" w:afterAutospacing="0" w:line="276" w:lineRule="auto"/>
        <w:ind w:firstLine="568"/>
        <w:jc w:val="both"/>
        <w:textAlignment w:val="baseline"/>
        <w:rPr>
          <w:color w:val="000000"/>
          <w:sz w:val="28"/>
          <w:szCs w:val="28"/>
        </w:rPr>
      </w:pPr>
      <w:r w:rsidRPr="002D38D3">
        <w:rPr>
          <w:color w:val="111111"/>
          <w:sz w:val="28"/>
          <w:szCs w:val="28"/>
          <w:shd w:val="clear" w:color="auto" w:fill="FFFFFF"/>
        </w:rPr>
        <w:t xml:space="preserve">«Кока-кола» - всемирно известная торговая марка. Многие дети и взрослые любят этот темно-коричневый ароматный напиток. Однако про него рассказывают и  пишут очень много пугающих слухов. Любимое лакомство, оказывается, </w:t>
      </w:r>
      <w:r>
        <w:rPr>
          <w:color w:val="111111"/>
          <w:sz w:val="28"/>
          <w:szCs w:val="28"/>
          <w:shd w:val="clear" w:color="auto" w:fill="FFFFFF"/>
        </w:rPr>
        <w:t xml:space="preserve">вредит здоровью человека. В </w:t>
      </w:r>
      <w:r w:rsidRPr="00FD1358">
        <w:rPr>
          <w:b/>
          <w:color w:val="111111"/>
          <w:sz w:val="28"/>
          <w:szCs w:val="28"/>
          <w:shd w:val="clear" w:color="auto" w:fill="FFFFFF"/>
        </w:rPr>
        <w:t>информационно-познавательном часе «Кока-кола: польза или вред?»</w:t>
      </w:r>
      <w:r>
        <w:rPr>
          <w:color w:val="111111"/>
          <w:sz w:val="28"/>
          <w:szCs w:val="28"/>
          <w:shd w:val="clear" w:color="auto" w:fill="FFFFFF"/>
        </w:rPr>
        <w:t xml:space="preserve"> мы попробовали в этом разобраться.</w:t>
      </w:r>
      <w:r w:rsidRPr="002D38D3">
        <w:rPr>
          <w:color w:val="111111"/>
          <w:sz w:val="32"/>
          <w:bdr w:val="none" w:sz="0" w:space="0" w:color="auto" w:frame="1"/>
        </w:rPr>
        <w:t xml:space="preserve"> </w:t>
      </w:r>
      <w:r>
        <w:rPr>
          <w:color w:val="111111"/>
          <w:sz w:val="32"/>
          <w:bdr w:val="none" w:sz="0" w:space="0" w:color="auto" w:frame="1"/>
        </w:rPr>
        <w:t xml:space="preserve"> </w:t>
      </w:r>
      <w:r w:rsidRPr="002D38D3">
        <w:rPr>
          <w:color w:val="111111"/>
          <w:sz w:val="28"/>
          <w:bdr w:val="none" w:sz="0" w:space="0" w:color="auto" w:frame="1"/>
        </w:rPr>
        <w:t>Работники</w:t>
      </w:r>
      <w:r w:rsidRPr="002D38D3">
        <w:rPr>
          <w:color w:val="111111"/>
          <w:sz w:val="32"/>
          <w:bdr w:val="none" w:sz="0" w:space="0" w:color="auto" w:frame="1"/>
        </w:rPr>
        <w:t xml:space="preserve"> </w:t>
      </w:r>
      <w:r w:rsidRPr="002D38D3">
        <w:rPr>
          <w:rStyle w:val="c0"/>
          <w:color w:val="111111"/>
          <w:sz w:val="36"/>
          <w:szCs w:val="28"/>
          <w:bdr w:val="none" w:sz="0" w:space="0" w:color="auto" w:frame="1"/>
        </w:rPr>
        <w:t xml:space="preserve"> </w:t>
      </w:r>
      <w:r w:rsidRPr="002D38D3">
        <w:rPr>
          <w:rStyle w:val="c0"/>
          <w:color w:val="111111"/>
          <w:sz w:val="28"/>
          <w:szCs w:val="28"/>
          <w:bdr w:val="none" w:sz="0" w:space="0" w:color="auto" w:frame="1"/>
        </w:rPr>
        <w:t>доказали, что напиток вреден для живых организмов. Газированный напиток отрицательно влияет на человеческий организм: </w:t>
      </w:r>
      <w:r w:rsidRPr="002D38D3">
        <w:rPr>
          <w:rStyle w:val="c29"/>
          <w:color w:val="000000"/>
          <w:sz w:val="28"/>
          <w:szCs w:val="28"/>
          <w:bdr w:val="none" w:sz="0" w:space="0" w:color="auto" w:frame="1"/>
        </w:rPr>
        <w:t>кофеин приводит к перевозбуждению нервной системы; сахар и краситель окрашивает, а так же разрушает эмаль зубов; ортофосфорная кислота вымывает кальций из организма; напиток, соединяясь с другими продуктами в желудке, приводит к пенообразованию, выделению углекислого газа, что может вызвать рвотную реакцию.</w:t>
      </w:r>
      <w:r>
        <w:rPr>
          <w:color w:val="000000"/>
          <w:sz w:val="28"/>
          <w:szCs w:val="28"/>
        </w:rPr>
        <w:t xml:space="preserve"> Просмотрев презентацию можно сделать вывод: </w:t>
      </w:r>
      <w:r>
        <w:rPr>
          <w:rStyle w:val="c29"/>
          <w:color w:val="000000"/>
          <w:sz w:val="28"/>
          <w:szCs w:val="28"/>
          <w:bdr w:val="none" w:sz="0" w:space="0" w:color="auto" w:frame="1"/>
        </w:rPr>
        <w:t xml:space="preserve">Взрослым и тем более детям </w:t>
      </w:r>
      <w:r w:rsidRPr="002D38D3">
        <w:rPr>
          <w:rStyle w:val="c29"/>
          <w:color w:val="000000"/>
          <w:sz w:val="28"/>
          <w:szCs w:val="28"/>
          <w:bdr w:val="none" w:sz="0" w:space="0" w:color="auto" w:frame="1"/>
        </w:rPr>
        <w:t xml:space="preserve"> советуем пересмотреть свое отношение к «Кока-коле», обратить внимание на ее отрицательное  влияние на организм.</w:t>
      </w: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5D70" w:rsidRDefault="005D5D70" w:rsidP="005D5D70">
      <w:pPr>
        <w:pStyle w:val="a6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8925" cy="1590494"/>
            <wp:effectExtent l="19050" t="0" r="9525" b="0"/>
            <wp:docPr id="2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59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1600200"/>
            <wp:effectExtent l="19050" t="0" r="0" b="0"/>
            <wp:docPr id="25" name="Рисунок 19" descr="C:\Users\user\Desktop\Мерориятия 2021 г\Информационный час Кока - Кола польз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ерориятия 2021 г\Информационный час Кока - Кола польза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832" cy="160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6F3B" w:rsidRDefault="007C3A9C" w:rsidP="005D5D70">
      <w:hyperlink r:id="rId41" w:history="1">
        <w:r w:rsidR="005D5D70" w:rsidRPr="009C30AF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https://ok.ru/profile/519556714148/album/352905696676/913520913828</w:t>
        </w:r>
      </w:hyperlink>
    </w:p>
    <w:p w:rsidR="005D5D70" w:rsidRPr="006C4426" w:rsidRDefault="005D5D70" w:rsidP="006C4426">
      <w:pPr>
        <w:pStyle w:val="a6"/>
        <w:spacing w:line="276" w:lineRule="auto"/>
        <w:ind w:firstLine="708"/>
        <w:jc w:val="both"/>
        <w:rPr>
          <w:shd w:val="clear" w:color="auto" w:fill="FFFFFF"/>
        </w:rPr>
      </w:pP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</w:t>
      </w:r>
      <w:r w:rsidRPr="0066684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информационном вестнике «Хулиганство и вандализм - разновидность экстремизма»</w:t>
      </w: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было рассказано  о видах ответственности, о правилах поведения в общественных местах и о недопущении совершения фактов хулиганства и вандализма.</w:t>
      </w:r>
      <w:r>
        <w:rPr>
          <w:rFonts w:ascii="Times New Roman" w:hAnsi="Times New Roman" w:cs="Times New Roman"/>
          <w:sz w:val="28"/>
          <w:szCs w:val="28"/>
        </w:rPr>
        <w:t xml:space="preserve">  П</w:t>
      </w:r>
      <w:r w:rsidRPr="00C52D81">
        <w:rPr>
          <w:rFonts w:ascii="Times New Roman" w:hAnsi="Times New Roman" w:cs="Times New Roman"/>
          <w:sz w:val="28"/>
          <w:szCs w:val="28"/>
          <w:shd w:val="clear" w:color="auto" w:fill="FFFFFF"/>
        </w:rPr>
        <w:t>одробно  рассказали  о вандализме на транспорте, на автобусных остановках, в общественных местах, но и так же на культурных и социально значимых объектах</w:t>
      </w:r>
      <w:r>
        <w:rPr>
          <w:shd w:val="clear" w:color="auto" w:fill="FFFFFF"/>
        </w:rPr>
        <w:t>.</w:t>
      </w:r>
    </w:p>
    <w:p w:rsidR="005D5D70" w:rsidRDefault="005D5D70" w:rsidP="005D5D7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812306" cy="1581150"/>
            <wp:effectExtent l="19050" t="0" r="7094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9325" cy="1664494"/>
            <wp:effectExtent l="19050" t="0" r="9525" b="0"/>
            <wp:docPr id="27" name="Рисунок 4" descr="C:\Users\user\Desktop\Мерориятия 2021 г\Информационный вестник Хулиганство и вандализм\1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Информационный вестник Хулиганство и вандализм\1,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664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70" w:rsidRPr="00C52D81" w:rsidRDefault="007C3A9C" w:rsidP="005D5D70">
      <w:pPr>
        <w:rPr>
          <w:sz w:val="28"/>
        </w:rPr>
      </w:pPr>
      <w:hyperlink r:id="rId44" w:history="1">
        <w:r w:rsidR="005D5D70" w:rsidRPr="00C52D81">
          <w:rPr>
            <w:rStyle w:val="a7"/>
            <w:sz w:val="28"/>
          </w:rPr>
          <w:t>https://ok.ru/profile/519556714148/album/352905696676/912179730340</w:t>
        </w:r>
      </w:hyperlink>
      <w:r w:rsidR="005D5D70" w:rsidRPr="00C52D81">
        <w:rPr>
          <w:sz w:val="28"/>
        </w:rPr>
        <w:t xml:space="preserve"> </w:t>
      </w:r>
    </w:p>
    <w:p w:rsidR="005D5D70" w:rsidRPr="00BE5A7E" w:rsidRDefault="005D5D70" w:rsidP="005D5D70">
      <w:pPr>
        <w:ind w:firstLine="708"/>
        <w:jc w:val="both"/>
        <w:rPr>
          <w:rFonts w:ascii="Times New Roman" w:hAnsi="Times New Roman" w:cs="Times New Roman"/>
          <w:sz w:val="28"/>
        </w:rPr>
      </w:pPr>
      <w:r w:rsidRPr="00BE5A7E">
        <w:rPr>
          <w:rFonts w:ascii="Times New Roman" w:hAnsi="Times New Roman" w:cs="Times New Roman"/>
          <w:sz w:val="28"/>
        </w:rPr>
        <w:t>МБУК КДЦ «Гашунский» на страницах социал</w:t>
      </w:r>
      <w:r>
        <w:rPr>
          <w:rFonts w:ascii="Times New Roman" w:hAnsi="Times New Roman" w:cs="Times New Roman"/>
          <w:sz w:val="28"/>
        </w:rPr>
        <w:t>ь</w:t>
      </w:r>
      <w:r w:rsidRPr="00BE5A7E">
        <w:rPr>
          <w:rFonts w:ascii="Times New Roman" w:hAnsi="Times New Roman" w:cs="Times New Roman"/>
          <w:sz w:val="28"/>
        </w:rPr>
        <w:t xml:space="preserve">ных сетей представил для родителей несовершеннолетних  детей  </w:t>
      </w:r>
      <w:r w:rsidRPr="00E677B7">
        <w:rPr>
          <w:rFonts w:ascii="Times New Roman" w:hAnsi="Times New Roman" w:cs="Times New Roman"/>
          <w:b/>
          <w:sz w:val="28"/>
        </w:rPr>
        <w:t>профилактическую беседу «За что ставят на учет в полицию?»</w:t>
      </w:r>
      <w:r>
        <w:rPr>
          <w:rFonts w:ascii="Times New Roman" w:hAnsi="Times New Roman" w:cs="Times New Roman"/>
          <w:sz w:val="28"/>
        </w:rPr>
        <w:t>.  Работники нашли ответы на такие вопросы: куда ставят несовершеннолетних детей за правонарушения, что значит постановка на учет несовершеннолетних, чем грозит постановка на учет, и рекомендации как избежать этого.</w:t>
      </w:r>
    </w:p>
    <w:p w:rsidR="005D5D70" w:rsidRPr="00E677B7" w:rsidRDefault="005D5D70" w:rsidP="005D5D70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1532334"/>
            <wp:effectExtent l="19050" t="0" r="0" b="0"/>
            <wp:docPr id="28" name="Рисунок 12" descr="C:\Users\user\Desktop\Мерориятия 2021 г\Профилактическая беседа За что ставят на учет в полиц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ерориятия 2021 г\Профилактическая беседа За что ставят на учет в полици\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146" cy="1535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2415" cy="1581211"/>
            <wp:effectExtent l="19050" t="0" r="6985" b="0"/>
            <wp:docPr id="2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15" cy="158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D70" w:rsidRDefault="007C3A9C" w:rsidP="006C4426">
      <w:pPr>
        <w:rPr>
          <w:rFonts w:ascii="Times New Roman" w:hAnsi="Times New Roman" w:cs="Times New Roman"/>
          <w:sz w:val="28"/>
          <w:szCs w:val="28"/>
        </w:rPr>
      </w:pPr>
      <w:hyperlink r:id="rId47" w:history="1">
        <w:r w:rsidR="005D5D70" w:rsidRPr="000F26C4">
          <w:rPr>
            <w:rStyle w:val="a7"/>
            <w:rFonts w:ascii="Times New Roman" w:hAnsi="Times New Roman" w:cs="Times New Roman"/>
            <w:sz w:val="28"/>
            <w:szCs w:val="28"/>
          </w:rPr>
          <w:t>https://ok.ru/profile/519556714148/album/352905696676/912552333220</w:t>
        </w:r>
      </w:hyperlink>
      <w:r w:rsidR="005D5D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510" w:rsidRPr="006C4426" w:rsidRDefault="00185510" w:rsidP="006C4426">
      <w:pPr>
        <w:rPr>
          <w:rFonts w:ascii="Times New Roman" w:hAnsi="Times New Roman" w:cs="Times New Roman"/>
          <w:sz w:val="28"/>
          <w:szCs w:val="28"/>
        </w:rPr>
      </w:pPr>
    </w:p>
    <w:sectPr w:rsidR="00185510" w:rsidRPr="006C4426" w:rsidSect="003932DA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2897821"/>
    <w:multiLevelType w:val="hybridMultilevel"/>
    <w:tmpl w:val="744AA514"/>
    <w:lvl w:ilvl="0" w:tplc="D53E5E20">
      <w:start w:val="12"/>
      <w:numFmt w:val="decimal"/>
      <w:lvlText w:val="%1."/>
      <w:lvlJc w:val="left"/>
      <w:pPr>
        <w:ind w:left="659" w:hanging="37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786F3B"/>
    <w:rsid w:val="00022DE0"/>
    <w:rsid w:val="00113D57"/>
    <w:rsid w:val="00154F7E"/>
    <w:rsid w:val="00185510"/>
    <w:rsid w:val="001936E3"/>
    <w:rsid w:val="001C2229"/>
    <w:rsid w:val="002D5ED6"/>
    <w:rsid w:val="002E3C10"/>
    <w:rsid w:val="003932DA"/>
    <w:rsid w:val="003C3830"/>
    <w:rsid w:val="003D1FFA"/>
    <w:rsid w:val="003D5130"/>
    <w:rsid w:val="003F7E5B"/>
    <w:rsid w:val="00447E77"/>
    <w:rsid w:val="005558B7"/>
    <w:rsid w:val="005D5D70"/>
    <w:rsid w:val="005E6C0F"/>
    <w:rsid w:val="00692522"/>
    <w:rsid w:val="006C4426"/>
    <w:rsid w:val="00786F3B"/>
    <w:rsid w:val="007C3A9C"/>
    <w:rsid w:val="008341D3"/>
    <w:rsid w:val="008F7658"/>
    <w:rsid w:val="009C5DDD"/>
    <w:rsid w:val="009D4DF4"/>
    <w:rsid w:val="00CC4C0F"/>
    <w:rsid w:val="00EB7ABA"/>
    <w:rsid w:val="00F62A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D5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86F3B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86F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6F3B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786F3B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5D5D70"/>
    <w:rPr>
      <w:color w:val="0000FF" w:themeColor="hyperlink"/>
      <w:u w:val="single"/>
    </w:rPr>
  </w:style>
  <w:style w:type="paragraph" w:customStyle="1" w:styleId="c2">
    <w:name w:val="c2"/>
    <w:basedOn w:val="a"/>
    <w:rsid w:val="005D5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D5D70"/>
  </w:style>
  <w:style w:type="character" w:customStyle="1" w:styleId="c29">
    <w:name w:val="c29"/>
    <w:basedOn w:val="a0"/>
    <w:rsid w:val="005D5D70"/>
  </w:style>
  <w:style w:type="character" w:styleId="a8">
    <w:name w:val="Strong"/>
    <w:basedOn w:val="a0"/>
    <w:uiPriority w:val="22"/>
    <w:qFormat/>
    <w:rsid w:val="005D5D70"/>
    <w:rPr>
      <w:b/>
      <w:bCs/>
    </w:rPr>
  </w:style>
  <w:style w:type="character" w:styleId="a9">
    <w:name w:val="Emphasis"/>
    <w:basedOn w:val="a0"/>
    <w:uiPriority w:val="20"/>
    <w:qFormat/>
    <w:rsid w:val="005D5D70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8895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42" Type="http://schemas.openxmlformats.org/officeDocument/2006/relationships/image" Target="media/image32.png"/><Relationship Id="rId47" Type="http://schemas.openxmlformats.org/officeDocument/2006/relationships/hyperlink" Target="https://ok.ru/profile/519556714148/album/352905696676/912552333220" TargetMode="External"/><Relationship Id="rId7" Type="http://schemas.openxmlformats.org/officeDocument/2006/relationships/image" Target="media/image3.jpeg"/><Relationship Id="rId12" Type="http://schemas.openxmlformats.org/officeDocument/2006/relationships/package" Target="embeddings/____________Microsoft_Office_PowerPoint1.pptx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6.png"/><Relationship Id="rId38" Type="http://schemas.openxmlformats.org/officeDocument/2006/relationships/hyperlink" Target="https://ok.ru/profile/519556714148/album/352905696676/912591619236" TargetMode="External"/><Relationship Id="rId46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hyperlink" Target="https://ok.ru/profile/519556714148/album/352905696676/913520913828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jpeg"/><Relationship Id="rId32" Type="http://schemas.openxmlformats.org/officeDocument/2006/relationships/hyperlink" Target="https://ok.ru/profile/519556714148/album/352905696676/908552271780" TargetMode="External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4.jpe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28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oleObject" Target="embeddings/____________Microsoft_Office_PowerPoint_97-20031.ppt"/><Relationship Id="rId44" Type="http://schemas.openxmlformats.org/officeDocument/2006/relationships/hyperlink" Target="https://ok.ru/profile/519556714148/album/352905696676/912179730340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emf"/><Relationship Id="rId35" Type="http://schemas.openxmlformats.org/officeDocument/2006/relationships/hyperlink" Target="https://ok.ru/profile/519556714148/album/352905696676/909219190692" TargetMode="External"/><Relationship Id="rId43" Type="http://schemas.openxmlformats.org/officeDocument/2006/relationships/image" Target="media/image33.jpe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1</Pages>
  <Words>1568</Words>
  <Characters>8943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24</cp:revision>
  <dcterms:created xsi:type="dcterms:W3CDTF">2021-03-09T05:30:00Z</dcterms:created>
  <dcterms:modified xsi:type="dcterms:W3CDTF">2021-11-22T12:21:00Z</dcterms:modified>
</cp:coreProperties>
</file>